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A1E" w:rsidRPr="007D334F" w:rsidRDefault="007D334F" w:rsidP="007D334F">
      <w:pPr>
        <w:pStyle w:val="ab"/>
      </w:pPr>
      <w:proofErr w:type="gramStart"/>
      <w:r w:rsidRPr="007D334F">
        <w:rPr>
          <w:rFonts w:hint="eastAsia"/>
        </w:rPr>
        <w:t>對</w:t>
      </w:r>
      <w:proofErr w:type="gramEnd"/>
      <w:r w:rsidRPr="007D334F">
        <w:rPr>
          <w:rFonts w:hint="eastAsia"/>
        </w:rPr>
        <w:t>《師說》“解惑”本義的探討</w:t>
      </w:r>
    </w:p>
    <w:p w:rsidR="00973A1E" w:rsidRPr="00973A1E" w:rsidRDefault="00973A1E" w:rsidP="00973A1E"/>
    <w:p w:rsidR="00973A1E" w:rsidRPr="00973A1E" w:rsidRDefault="00973A1E" w:rsidP="00973A1E">
      <w:pPr>
        <w:pStyle w:val="ac"/>
      </w:pPr>
      <w:bookmarkStart w:id="0" w:name="_GoBack"/>
      <w:bookmarkEnd w:id="0"/>
      <w:r w:rsidRPr="00973A1E">
        <w:rPr>
          <w:rFonts w:hint="eastAsia"/>
        </w:rPr>
        <w:t>（首发）</w:t>
      </w:r>
    </w:p>
    <w:p w:rsidR="00973A1E" w:rsidRPr="00973A1E" w:rsidRDefault="00973A1E" w:rsidP="00973A1E">
      <w:pPr>
        <w:pStyle w:val="ac"/>
      </w:pPr>
      <w:r w:rsidRPr="00973A1E">
        <w:rPr>
          <w:rFonts w:hint="eastAsia"/>
        </w:rPr>
        <w:t>陆平</w:t>
      </w:r>
    </w:p>
    <w:p w:rsidR="00973A1E" w:rsidRPr="00973A1E" w:rsidRDefault="00973A1E" w:rsidP="00973A1E">
      <w:pPr>
        <w:pStyle w:val="ac"/>
      </w:pPr>
      <w:r w:rsidRPr="00973A1E">
        <w:rPr>
          <w:rFonts w:hint="eastAsia"/>
        </w:rPr>
        <w:t>南京市金陵中学</w:t>
      </w:r>
    </w:p>
    <w:p w:rsidR="00973A1E" w:rsidRPr="00973A1E" w:rsidRDefault="00973A1E" w:rsidP="00973A1E"/>
    <w:p w:rsidR="00973A1E" w:rsidRPr="00973A1E" w:rsidRDefault="00973A1E" w:rsidP="00973A1E">
      <w:pPr>
        <w:pStyle w:val="aa"/>
        <w:ind w:firstLine="560"/>
      </w:pPr>
      <w:r w:rsidRPr="00973A1E">
        <w:rPr>
          <w:rFonts w:hint="eastAsia"/>
        </w:rPr>
        <w:t>“师者，所以传道、受业、解惑也。”</w:t>
      </w:r>
    </w:p>
    <w:p w:rsidR="00973A1E" w:rsidRPr="00973A1E" w:rsidRDefault="00973A1E" w:rsidP="00973A1E">
      <w:pPr>
        <w:pStyle w:val="aa"/>
        <w:ind w:firstLine="560"/>
      </w:pPr>
      <w:r w:rsidRPr="00973A1E">
        <w:rPr>
          <w:rFonts w:hint="eastAsia"/>
        </w:rPr>
        <w:t>这句话对老师的职责做出了界定，既是韩愈《师说》的总纲，又是其后诸家阐释老师性质的理论起或重要支撑。“解惑”在三项职责中比较独特。在《师说》之前，韩愈曾作进士策问云“古之学者必有师，所以通其业，成就其德也”，仅涉及“受业”“传道”。</w:t>
      </w:r>
      <w:r w:rsidRPr="00973A1E">
        <w:endnoteReference w:id="1"/>
      </w:r>
      <w:r w:rsidRPr="00973A1E">
        <w:rPr>
          <w:rFonts w:hint="eastAsia"/>
        </w:rPr>
        <w:t>柳宗元《答严厚舆秀才论为师道书》云“</w:t>
      </w:r>
      <w:r w:rsidRPr="00973A1E">
        <w:t>言</w:t>
      </w:r>
      <w:r w:rsidRPr="00973A1E">
        <w:rPr>
          <w:rFonts w:hint="eastAsia"/>
        </w:rPr>
        <w:t>道、讲古、穷文辞以为师”，亦不及“解惑”。则“解惑”为韩愈对于师道的新见解，或个人的理解与追求。</w:t>
      </w:r>
    </w:p>
    <w:p w:rsidR="00973A1E" w:rsidRPr="00973A1E" w:rsidRDefault="00973A1E" w:rsidP="00973A1E">
      <w:pPr>
        <w:pStyle w:val="aa"/>
        <w:ind w:firstLine="560"/>
      </w:pPr>
      <w:r w:rsidRPr="00973A1E">
        <w:rPr>
          <w:rFonts w:hint="eastAsia"/>
        </w:rPr>
        <w:t>本文拟整理诸家在“解惑”一词理解上的分歧，通过梳理此语在历史上的使用和韩愈文集的相关内容，揭示《师说》“解惑”的原义。至于对“道”“业”的阐发，亦随时代不断发生着变化，我们仅在引述前人对“解惑”的理解时顺带提及，不再作专门讨论。</w:t>
      </w:r>
    </w:p>
    <w:p w:rsidR="00973A1E" w:rsidRPr="00973A1E" w:rsidRDefault="00973A1E" w:rsidP="00973A1E">
      <w:pPr>
        <w:pStyle w:val="aa"/>
        <w:ind w:firstLine="562"/>
        <w:jc w:val="center"/>
        <w:rPr>
          <w:b/>
        </w:rPr>
      </w:pPr>
      <w:r w:rsidRPr="00973A1E">
        <w:rPr>
          <w:rFonts w:hint="eastAsia"/>
          <w:b/>
        </w:rPr>
        <w:t>一、南宋以来对“解惑”的理解</w:t>
      </w:r>
    </w:p>
    <w:p w:rsidR="00973A1E" w:rsidRPr="00973A1E" w:rsidRDefault="00973A1E" w:rsidP="00973A1E">
      <w:pPr>
        <w:pStyle w:val="aa"/>
        <w:ind w:firstLine="560"/>
      </w:pPr>
      <w:r w:rsidRPr="00973A1E">
        <w:rPr>
          <w:rFonts w:hint="eastAsia"/>
        </w:rPr>
        <w:lastRenderedPageBreak/>
        <w:t>历代对于“解惑”的内涵及其与“传道受业”关系的理解，纷繁错杂之中，又呈现一定的趋势。</w:t>
      </w:r>
    </w:p>
    <w:p w:rsidR="00973A1E" w:rsidRPr="00973A1E" w:rsidRDefault="00973A1E" w:rsidP="00973A1E">
      <w:pPr>
        <w:pStyle w:val="aa"/>
        <w:ind w:firstLine="560"/>
      </w:pPr>
      <w:r w:rsidRPr="00973A1E">
        <w:rPr>
          <w:rFonts w:hint="eastAsia"/>
        </w:rPr>
        <w:t>南宋学者都把“解惑”理解为老师回答弟子提问，并认为是古代的重要教学方式。周必大（1126-1204）隆兴二年（</w:t>
      </w:r>
      <w:r w:rsidRPr="00973A1E">
        <w:t>1164</w:t>
      </w:r>
      <w:r w:rsidRPr="00973A1E">
        <w:rPr>
          <w:rFonts w:hint="eastAsia"/>
        </w:rPr>
        <w:t>）致书陈善云：“圣如孔子，贤如孟、扬，或师弟子问答，或著书立言，传道、解惑无</w:t>
      </w:r>
      <w:proofErr w:type="gramStart"/>
      <w:r w:rsidRPr="00973A1E">
        <w:rPr>
          <w:rFonts w:hint="eastAsia"/>
        </w:rPr>
        <w:t>余蕴</w:t>
      </w:r>
      <w:proofErr w:type="gramEnd"/>
      <w:r w:rsidRPr="00973A1E">
        <w:rPr>
          <w:rFonts w:hint="eastAsia"/>
        </w:rPr>
        <w:t>矣。”（《文忠集》卷一百八十六《太和陈善秀才》）</w:t>
      </w:r>
      <w:r w:rsidRPr="00973A1E">
        <w:endnoteReference w:id="2"/>
      </w:r>
      <w:r w:rsidRPr="00973A1E">
        <w:rPr>
          <w:rFonts w:hint="eastAsia"/>
        </w:rPr>
        <w:t>朱熹</w:t>
      </w:r>
      <w:r w:rsidRPr="00973A1E">
        <w:t>（1130</w:t>
      </w:r>
      <w:r w:rsidRPr="00973A1E">
        <w:rPr>
          <w:rFonts w:hint="eastAsia"/>
        </w:rPr>
        <w:t>-</w:t>
      </w:r>
      <w:r w:rsidRPr="00973A1E">
        <w:t>1200）</w:t>
      </w:r>
      <w:r w:rsidRPr="00973A1E">
        <w:rPr>
          <w:rFonts w:hint="eastAsia"/>
        </w:rPr>
        <w:t>《论语课会说》云：“古之学者潜心乎六艺之文，退而考诸日用，有</w:t>
      </w:r>
      <w:proofErr w:type="gramStart"/>
      <w:r w:rsidRPr="00973A1E">
        <w:rPr>
          <w:rFonts w:hint="eastAsia"/>
        </w:rPr>
        <w:t>疑</w:t>
      </w:r>
      <w:proofErr w:type="gramEnd"/>
      <w:r w:rsidRPr="00973A1E">
        <w:rPr>
          <w:rFonts w:hint="eastAsia"/>
        </w:rPr>
        <w:t>焉则问，问之弗得弗措也。古之所谓传道授业解惑者，如此而已。”</w:t>
      </w:r>
      <w:r w:rsidRPr="00973A1E">
        <w:endnoteReference w:id="3"/>
      </w:r>
      <w:r w:rsidRPr="00973A1E">
        <w:rPr>
          <w:rFonts w:hint="eastAsia"/>
        </w:rPr>
        <w:t>与之呼应，朱熹为《孟子》“君子之所以教者五”中的“有答问者”加注：“就所问而答之，若孔、孟之于樊迟、万章也”（《孟子集注·尽心句上》）。</w:t>
      </w:r>
      <w:r w:rsidRPr="00973A1E">
        <w:endnoteReference w:id="4"/>
      </w:r>
      <w:r w:rsidRPr="00973A1E">
        <w:rPr>
          <w:rFonts w:hint="eastAsia"/>
        </w:rPr>
        <w:t>金履祥（1232-1303）为这条</w:t>
      </w:r>
      <w:proofErr w:type="gramStart"/>
      <w:r w:rsidRPr="00973A1E">
        <w:rPr>
          <w:rFonts w:hint="eastAsia"/>
        </w:rPr>
        <w:t>朱注作</w:t>
      </w:r>
      <w:proofErr w:type="gramEnd"/>
      <w:r w:rsidRPr="00973A1E">
        <w:rPr>
          <w:rFonts w:hint="eastAsia"/>
        </w:rPr>
        <w:t>考证云：“随问而答，所谓解惑也”。（《孟子集注考证》卷七）</w:t>
      </w:r>
      <w:r w:rsidRPr="00973A1E">
        <w:endnoteReference w:id="5"/>
      </w:r>
      <w:r w:rsidRPr="00973A1E">
        <w:rPr>
          <w:rFonts w:hint="eastAsia"/>
        </w:rPr>
        <w:t>另外，刘克庄（</w:t>
      </w:r>
      <w:r w:rsidRPr="00973A1E">
        <w:t>1187-1269</w:t>
      </w:r>
      <w:r w:rsidRPr="00973A1E">
        <w:rPr>
          <w:rFonts w:hint="eastAsia"/>
        </w:rPr>
        <w:t>）所撰外制《朱埴除太学博士万道同除太学录》中说：</w:t>
      </w:r>
    </w:p>
    <w:p w:rsidR="00973A1E" w:rsidRPr="00973A1E" w:rsidRDefault="00973A1E" w:rsidP="00973A1E">
      <w:pPr>
        <w:pStyle w:val="a3"/>
        <w:spacing w:before="540" w:after="540"/>
        <w:ind w:firstLine="496"/>
      </w:pPr>
      <w:r w:rsidRPr="00973A1E">
        <w:rPr>
          <w:rFonts w:hint="eastAsia"/>
        </w:rPr>
        <w:t>古之所谓师者，传道授业解惑也，</w:t>
      </w:r>
      <w:proofErr w:type="gramStart"/>
      <w:r w:rsidRPr="00973A1E">
        <w:rPr>
          <w:rFonts w:hint="eastAsia"/>
        </w:rPr>
        <w:t>今惟课试</w:t>
      </w:r>
      <w:proofErr w:type="gramEnd"/>
      <w:r w:rsidRPr="00973A1E">
        <w:rPr>
          <w:rFonts w:hint="eastAsia"/>
        </w:rPr>
        <w:t>而已。……有讲义，非传道乎？有命题发策，非授业解惑乎？（《后村集》卷七十）</w:t>
      </w:r>
      <w:r w:rsidRPr="00973A1E">
        <w:endnoteReference w:id="6"/>
      </w:r>
    </w:p>
    <w:p w:rsidR="00973A1E" w:rsidRPr="00973A1E" w:rsidRDefault="00973A1E" w:rsidP="00973A1E">
      <w:pPr>
        <w:pStyle w:val="aa"/>
        <w:ind w:firstLine="560"/>
      </w:pPr>
      <w:r w:rsidRPr="00973A1E">
        <w:rPr>
          <w:rFonts w:hint="eastAsia"/>
        </w:rPr>
        <w:t>“解惑”所对应的“发策”，指发出策问。这应该是把“解惑”理解为答问，从而关联到对答形式的考试方式。</w:t>
      </w:r>
    </w:p>
    <w:p w:rsidR="00973A1E" w:rsidRPr="00973A1E" w:rsidRDefault="00973A1E" w:rsidP="00973A1E">
      <w:pPr>
        <w:pStyle w:val="aa"/>
        <w:ind w:firstLine="560"/>
      </w:pPr>
      <w:r w:rsidRPr="00973A1E">
        <w:rPr>
          <w:rFonts w:hint="eastAsia"/>
        </w:rPr>
        <w:lastRenderedPageBreak/>
        <w:t>宋末谢</w:t>
      </w:r>
      <w:proofErr w:type="gramStart"/>
      <w:r w:rsidRPr="00973A1E">
        <w:rPr>
          <w:rFonts w:hint="eastAsia"/>
        </w:rPr>
        <w:t>枋</w:t>
      </w:r>
      <w:proofErr w:type="gramEnd"/>
      <w:r w:rsidRPr="00973A1E">
        <w:rPr>
          <w:rFonts w:hint="eastAsia"/>
        </w:rPr>
        <w:t>得</w:t>
      </w:r>
      <w:r w:rsidRPr="00973A1E">
        <w:t>（1226</w:t>
      </w:r>
      <w:r w:rsidRPr="00973A1E">
        <w:rPr>
          <w:rFonts w:hint="eastAsia"/>
        </w:rPr>
        <w:t>-</w:t>
      </w:r>
      <w:r w:rsidRPr="00973A1E">
        <w:t>1289）</w:t>
      </w:r>
      <w:r w:rsidRPr="00973A1E">
        <w:rPr>
          <w:rFonts w:hint="eastAsia"/>
        </w:rPr>
        <w:t>《文章轨范》总评《师说》云：“道者，致知格物诚意正心齐家治国平天下之道；业者，六经礼乐文学之业；惑者，胸中有疑惑而未开明也”（卷五）。</w:t>
      </w:r>
      <w:r w:rsidRPr="00973A1E">
        <w:endnoteReference w:id="7"/>
      </w:r>
      <w:r w:rsidRPr="00973A1E">
        <w:rPr>
          <w:rFonts w:hint="eastAsia"/>
        </w:rPr>
        <w:t>《文章轨范》为举业而作，对古文学习者的影响很大。从此，“解答疑惑”成为对“解惑”的普遍理解。</w:t>
      </w:r>
    </w:p>
    <w:p w:rsidR="00973A1E" w:rsidRPr="00973A1E" w:rsidRDefault="00973A1E" w:rsidP="00973A1E">
      <w:pPr>
        <w:pStyle w:val="aa"/>
        <w:ind w:firstLine="560"/>
      </w:pPr>
      <w:r w:rsidRPr="00973A1E">
        <w:rPr>
          <w:rFonts w:hint="eastAsia"/>
        </w:rPr>
        <w:t>新的理解发自清初的林云铭（1628-1697）。他在《韩文起》中评注：“道谓生人之道，业谓文行，惑谓眩于异端邪说”</w:t>
      </w:r>
      <w:r w:rsidRPr="00973A1E">
        <w:endnoteReference w:id="8"/>
      </w:r>
      <w:r w:rsidRPr="00973A1E">
        <w:rPr>
          <w:rFonts w:hint="eastAsia"/>
        </w:rPr>
        <w:t>这或许是受《谏迎佛骨表》启发，因为林氏在“必知陛下不惑于佛”下批注“‘惑’字是通篇眼目”。</w:t>
      </w:r>
      <w:r w:rsidRPr="00973A1E">
        <w:endnoteReference w:id="9"/>
      </w:r>
      <w:r w:rsidRPr="00973A1E">
        <w:rPr>
          <w:rFonts w:hint="eastAsia"/>
        </w:rPr>
        <w:t>林氏在“其为惑也，终不解矣”下又说“人之祸（惑）解，才传得道，以成其为业”，认为“解惑”旨在“传道”、“受业”。类似的还有曾国藩的评论：“传道，谓修己治人之道；授业，谓古文六艺之业；解惑，谓解此二者之惑。”</w:t>
      </w:r>
      <w:r w:rsidRPr="00973A1E">
        <w:endnoteReference w:id="10"/>
      </w:r>
      <w:r w:rsidRPr="00973A1E">
        <w:rPr>
          <w:rFonts w:hint="eastAsia"/>
        </w:rPr>
        <w:t>黄仁</w:t>
      </w:r>
      <w:proofErr w:type="gramStart"/>
      <w:r w:rsidRPr="00973A1E">
        <w:rPr>
          <w:rFonts w:hint="eastAsia"/>
        </w:rPr>
        <w:t>黼</w:t>
      </w:r>
      <w:proofErr w:type="gramEnd"/>
      <w:r w:rsidRPr="00973A1E">
        <w:rPr>
          <w:rFonts w:hint="eastAsia"/>
        </w:rPr>
        <w:t>《古文笔法百篇》稍有不同，是把“受业”“解惑”依附于“传道”：“三件齐提，意主‘道’上。‘业’即师道之业，‘惑’即道之不明。”</w:t>
      </w:r>
      <w:r w:rsidRPr="00973A1E">
        <w:endnoteReference w:id="11"/>
      </w:r>
    </w:p>
    <w:p w:rsidR="00973A1E" w:rsidRPr="00973A1E" w:rsidRDefault="00973A1E" w:rsidP="00973A1E">
      <w:pPr>
        <w:pStyle w:val="aa"/>
        <w:ind w:firstLine="560"/>
      </w:pPr>
      <w:r w:rsidRPr="00973A1E">
        <w:rPr>
          <w:rFonts w:hint="eastAsia"/>
        </w:rPr>
        <w:t>钱穆</w:t>
      </w:r>
      <w:proofErr w:type="gramStart"/>
      <w:r w:rsidRPr="00973A1E">
        <w:rPr>
          <w:rFonts w:hint="eastAsia"/>
        </w:rPr>
        <w:t>先持黄说</w:t>
      </w:r>
      <w:proofErr w:type="gramEnd"/>
      <w:r w:rsidRPr="00973A1E">
        <w:rPr>
          <w:rFonts w:hint="eastAsia"/>
        </w:rPr>
        <w:t>，在《中国历史上的传统教育》中说道：“其实此三事只是一事。人各有业，但不能离道以为业。……然人事复杂，利害分歧，每一专门分业，要来共通合成</w:t>
      </w:r>
      <w:proofErr w:type="gramStart"/>
      <w:r w:rsidRPr="00973A1E">
        <w:rPr>
          <w:rFonts w:hint="eastAsia"/>
        </w:rPr>
        <w:t>一</w:t>
      </w:r>
      <w:proofErr w:type="gramEnd"/>
      <w:r w:rsidRPr="00973A1E">
        <w:rPr>
          <w:rFonts w:hint="eastAsia"/>
        </w:rPr>
        <w:t>人生大道，其间必遇许多问题，使人迷惑难解；则贵有人来解其惑。所以传道者必当授之业而解</w:t>
      </w:r>
      <w:r w:rsidRPr="00973A1E">
        <w:rPr>
          <w:rFonts w:hint="eastAsia"/>
        </w:rPr>
        <w:lastRenderedPageBreak/>
        <w:t>其惑。而授业解惑亦即是传道。”</w:t>
      </w:r>
      <w:r w:rsidRPr="00973A1E">
        <w:endnoteReference w:id="12"/>
      </w:r>
      <w:r w:rsidRPr="00973A1E">
        <w:rPr>
          <w:rFonts w:hint="eastAsia"/>
        </w:rPr>
        <w:t>在之后的《现代中国学术论衡·略论中国教育学》中，他又发挥了林云铭的观点，认为“师所传之道，即为人之道。愈在当时以辟佛自任，即当时为人之道也。其为古文乃其业，授业即以传道，而岂徒为一文人而已乎！解惑者，乃解当时信崇释、道之惑，精熟《文选》徒工辞赋之惑。则韩愈之为后世师者，实亦韩愈其人，非仅其文矣。”</w:t>
      </w:r>
      <w:r w:rsidRPr="00973A1E">
        <w:endnoteReference w:id="13"/>
      </w:r>
      <w:r w:rsidRPr="00973A1E">
        <w:t xml:space="preserve"> </w:t>
      </w:r>
    </w:p>
    <w:p w:rsidR="00973A1E" w:rsidRPr="00973A1E" w:rsidRDefault="00973A1E" w:rsidP="00973A1E">
      <w:pPr>
        <w:pStyle w:val="aa"/>
        <w:ind w:firstLine="560"/>
      </w:pPr>
      <w:r w:rsidRPr="00973A1E">
        <w:rPr>
          <w:rFonts w:hint="eastAsia"/>
        </w:rPr>
        <w:t>吴永清为《古文辞类纂》中的《师说》作评注，认为解惑“主要指解除佛老之惑，《原道》中言‘人之好怪’。‘惑’即惑于‘怪’。”</w:t>
      </w:r>
      <w:r w:rsidRPr="00973A1E">
        <w:endnoteReference w:id="14"/>
      </w:r>
      <w:r w:rsidRPr="00973A1E">
        <w:rPr>
          <w:rFonts w:hint="eastAsia"/>
        </w:rPr>
        <w:t>无论吴永清是否参考了林、钱等人的著作，他用韩</w:t>
      </w:r>
      <w:proofErr w:type="gramStart"/>
      <w:r w:rsidRPr="00973A1E">
        <w:rPr>
          <w:rFonts w:hint="eastAsia"/>
        </w:rPr>
        <w:t>文排佛</w:t>
      </w:r>
      <w:proofErr w:type="gramEnd"/>
      <w:r w:rsidRPr="00973A1E">
        <w:rPr>
          <w:rFonts w:hint="eastAsia"/>
        </w:rPr>
        <w:t>卫道的普遍思想来理解《师说》的思路，与林云铭和钱穆是一致的。</w:t>
      </w:r>
    </w:p>
    <w:p w:rsidR="00973A1E" w:rsidRPr="00973A1E" w:rsidRDefault="00973A1E" w:rsidP="00973A1E">
      <w:pPr>
        <w:pStyle w:val="aa"/>
        <w:ind w:firstLine="560"/>
      </w:pPr>
      <w:r w:rsidRPr="00973A1E">
        <w:rPr>
          <w:rFonts w:hint="eastAsia"/>
        </w:rPr>
        <w:t>除此之外，现行各种语文教材和古文评注类书籍都继承谢</w:t>
      </w:r>
      <w:proofErr w:type="gramStart"/>
      <w:r w:rsidRPr="00973A1E">
        <w:rPr>
          <w:rFonts w:hint="eastAsia"/>
        </w:rPr>
        <w:t>枋</w:t>
      </w:r>
      <w:proofErr w:type="gramEnd"/>
      <w:r w:rsidRPr="00973A1E">
        <w:rPr>
          <w:rFonts w:hint="eastAsia"/>
        </w:rPr>
        <w:t>得的意见而加以现代化，把三者解释为“讲授人生及事物的道理、传授专门的知识和技能、解释疑难问题”。</w:t>
      </w:r>
      <w:r w:rsidRPr="00973A1E">
        <w:endnoteReference w:id="15"/>
      </w:r>
      <w:r w:rsidRPr="00973A1E">
        <w:rPr>
          <w:rFonts w:hint="eastAsia"/>
        </w:rPr>
        <w:t>但在对三者关系的理解上，又存在分歧。</w:t>
      </w:r>
    </w:p>
    <w:p w:rsidR="00973A1E" w:rsidRPr="00973A1E" w:rsidRDefault="00973A1E" w:rsidP="00973A1E">
      <w:pPr>
        <w:pStyle w:val="aa"/>
        <w:ind w:firstLine="560"/>
      </w:pPr>
      <w:r w:rsidRPr="00973A1E">
        <w:rPr>
          <w:rFonts w:hint="eastAsia"/>
        </w:rPr>
        <w:t>多数教材认为“解惑”从属于“传道”和“受业”，“惑”兼指道和业两方面的疑难问题，或学生在这两方面的疑惑，这</w:t>
      </w:r>
      <w:proofErr w:type="gramStart"/>
      <w:r w:rsidRPr="00973A1E">
        <w:rPr>
          <w:rFonts w:hint="eastAsia"/>
        </w:rPr>
        <w:t>近于曾</w:t>
      </w:r>
      <w:proofErr w:type="gramEnd"/>
      <w:r w:rsidRPr="00973A1E">
        <w:rPr>
          <w:rFonts w:hint="eastAsia"/>
        </w:rPr>
        <w:t>国藩。</w:t>
      </w:r>
      <w:r w:rsidRPr="00973A1E">
        <w:endnoteReference w:id="16"/>
      </w:r>
      <w:r w:rsidRPr="00973A1E">
        <w:rPr>
          <w:rFonts w:hint="eastAsia"/>
        </w:rPr>
        <w:t>有些古文评注类的书，在注释部分说“惑，疑难。指儒道和学业上的疑惑”，但在评点或赏析中又受《古文笔法百篇》的影响，说</w:t>
      </w:r>
      <w:proofErr w:type="gramStart"/>
      <w:r w:rsidRPr="00973A1E">
        <w:rPr>
          <w:rFonts w:hint="eastAsia"/>
        </w:rPr>
        <w:t>“</w:t>
      </w:r>
      <w:proofErr w:type="gramEnd"/>
      <w:r w:rsidRPr="00973A1E">
        <w:rPr>
          <w:rFonts w:hint="eastAsia"/>
        </w:rPr>
        <w:t>在这</w:t>
      </w:r>
      <w:r w:rsidRPr="00973A1E">
        <w:rPr>
          <w:rFonts w:hint="eastAsia"/>
        </w:rPr>
        <w:lastRenderedPageBreak/>
        <w:t>三者之中，“传道”尤为根本，“受业”乃是授业中之“道”，“解惑”也是解道中之惑</w:t>
      </w:r>
      <w:proofErr w:type="gramStart"/>
      <w:r w:rsidRPr="00973A1E">
        <w:rPr>
          <w:rFonts w:hint="eastAsia"/>
        </w:rPr>
        <w:t>”</w:t>
      </w:r>
      <w:proofErr w:type="gramEnd"/>
      <w:r w:rsidRPr="00973A1E">
        <w:rPr>
          <w:rFonts w:hint="eastAsia"/>
        </w:rPr>
        <w:t>。</w:t>
      </w:r>
      <w:r w:rsidRPr="00973A1E">
        <w:endnoteReference w:id="17"/>
      </w:r>
      <w:r w:rsidRPr="00973A1E">
        <w:rPr>
          <w:rFonts w:hint="eastAsia"/>
        </w:rPr>
        <w:t>无论如何，“解惑”都被依附于“传道”。</w:t>
      </w:r>
    </w:p>
    <w:p w:rsidR="00973A1E" w:rsidRPr="00973A1E" w:rsidRDefault="00973A1E" w:rsidP="00973A1E">
      <w:pPr>
        <w:pStyle w:val="aa"/>
        <w:ind w:firstLine="560"/>
      </w:pPr>
      <w:r w:rsidRPr="00973A1E">
        <w:rPr>
          <w:rFonts w:hint="eastAsia"/>
        </w:rPr>
        <w:t>也有认为三者各自独立的，但仍旧没有摆脱重“道”（思想政治）的传统，说三者“不是并列关系，是有先后层次的。‘传道’，是讲政治标准；‘授业’，是说业务水平；‘解惑’，是解释疑难。”</w:t>
      </w:r>
      <w:r w:rsidRPr="00973A1E">
        <w:endnoteReference w:id="18"/>
      </w:r>
      <w:r w:rsidRPr="00973A1E">
        <w:rPr>
          <w:rFonts w:hint="eastAsia"/>
        </w:rPr>
        <w:t>1</w:t>
      </w:r>
      <w:r w:rsidRPr="00973A1E">
        <w:t>978</w:t>
      </w:r>
      <w:r w:rsidRPr="00973A1E">
        <w:rPr>
          <w:rFonts w:hint="eastAsia"/>
        </w:rPr>
        <w:t>年2月2</w:t>
      </w:r>
      <w:r w:rsidRPr="00973A1E">
        <w:t>5</w:t>
      </w:r>
      <w:r w:rsidRPr="00973A1E">
        <w:rPr>
          <w:rFonts w:hint="eastAsia"/>
        </w:rPr>
        <w:t>日《文汇报》发表文章《是谁启示他攀摘皇冠上的明珠？》，其中有这样一段话：</w:t>
      </w:r>
    </w:p>
    <w:p w:rsidR="00973A1E" w:rsidRPr="00973A1E" w:rsidRDefault="00973A1E" w:rsidP="00973A1E">
      <w:pPr>
        <w:pStyle w:val="a3"/>
        <w:spacing w:before="540" w:after="540"/>
        <w:ind w:firstLine="496"/>
      </w:pPr>
      <w:r w:rsidRPr="00973A1E">
        <w:rPr>
          <w:rFonts w:hint="eastAsia"/>
        </w:rPr>
        <w:t>古人说：“师者，所以传道、受业、解惑也。”这位老师尽管没有替学生解开这个惑</w:t>
      </w:r>
      <w:proofErr w:type="gramStart"/>
      <w:r w:rsidRPr="00973A1E">
        <w:rPr>
          <w:rFonts w:hint="eastAsia"/>
        </w:rPr>
        <w:t>”</w:t>
      </w:r>
      <w:proofErr w:type="gramEnd"/>
      <w:r w:rsidRPr="00973A1E">
        <w:rPr>
          <w:rFonts w:hint="eastAsia"/>
        </w:rPr>
        <w:t>，也没有授予解“惑”的适当办法，但是他给陈景润指出了数学研究的道路，不。他激发了陈景润树立攀登科学高峰的崇高理想。</w:t>
      </w:r>
      <w:r w:rsidRPr="00973A1E">
        <w:endnoteReference w:id="19"/>
      </w:r>
    </w:p>
    <w:p w:rsidR="00973A1E" w:rsidRPr="00973A1E" w:rsidRDefault="00973A1E" w:rsidP="00973A1E">
      <w:pPr>
        <w:pStyle w:val="aa"/>
        <w:ind w:firstLine="560"/>
      </w:pPr>
      <w:r w:rsidRPr="00973A1E">
        <w:rPr>
          <w:rFonts w:hint="eastAsia"/>
        </w:rPr>
        <w:t>表述次序上的递进，说明作者认为传道（科学理想）最高，受业（研究道路、解惑方法）次之，解惑（数学问题）最弱。</w:t>
      </w:r>
    </w:p>
    <w:p w:rsidR="00973A1E" w:rsidRPr="00973A1E" w:rsidRDefault="00973A1E" w:rsidP="00973A1E">
      <w:pPr>
        <w:pStyle w:val="aa"/>
        <w:ind w:firstLine="560"/>
      </w:pPr>
      <w:r w:rsidRPr="00973A1E">
        <w:rPr>
          <w:rFonts w:hint="eastAsia"/>
        </w:rPr>
        <w:t>近年来，“解惑”在教育中的地位被不断提高。2005年9月9日，温家宝总理在与北京市优秀教师代表谈话时说的一段话，可以代表当下对《师说》的阐释：</w:t>
      </w:r>
    </w:p>
    <w:p w:rsidR="00973A1E" w:rsidRPr="00973A1E" w:rsidRDefault="00973A1E" w:rsidP="00973A1E">
      <w:pPr>
        <w:pStyle w:val="a3"/>
        <w:spacing w:before="540" w:after="540"/>
        <w:ind w:firstLine="496"/>
      </w:pPr>
      <w:r w:rsidRPr="00973A1E">
        <w:rPr>
          <w:rFonts w:hint="eastAsia"/>
        </w:rPr>
        <w:lastRenderedPageBreak/>
        <w:t>师者，传道受业解惑也，传道授业解惑，是老师在毕生中定要做好的事情。现在我们讲传道，就是要给学生传授爱国主义、集体主义思想，使他们热爱祖国、热爱人民，有着强烈的社会责任感；授业就是要给学生传授知识本领，当前最重要的就是要提高教学质量，努力培养杰出人才；解惑，就是当学生遇到问题的时候，教师要解疑释惑。解疑释惑要有方法，要摆脱那些生硬的、死板的、教条的方法，代之以生动的、活泼的、耐心的、细致的方法。而做好这三点，一定要以德为先。</w:t>
      </w:r>
      <w:r w:rsidRPr="00973A1E">
        <w:endnoteReference w:id="20"/>
      </w:r>
    </w:p>
    <w:p w:rsidR="00973A1E" w:rsidRPr="00973A1E" w:rsidRDefault="00973A1E" w:rsidP="00973A1E">
      <w:pPr>
        <w:pStyle w:val="aa"/>
        <w:ind w:firstLine="560"/>
      </w:pPr>
      <w:r w:rsidRPr="00973A1E">
        <w:rPr>
          <w:rFonts w:hint="eastAsia"/>
        </w:rPr>
        <w:t>有些文章把“惑”扩展到学习之外的问题，推崇“解惑”的地位：</w:t>
      </w:r>
    </w:p>
    <w:p w:rsidR="00973A1E" w:rsidRPr="00973A1E" w:rsidRDefault="00973A1E" w:rsidP="00973A1E">
      <w:pPr>
        <w:pStyle w:val="aa"/>
        <w:ind w:firstLine="560"/>
      </w:pPr>
      <w:r w:rsidRPr="00973A1E">
        <w:rPr>
          <w:rFonts w:hint="eastAsia"/>
        </w:rPr>
        <w:t>（1）“解惑”是每一个教育工作者永远要解的结。学生的问题可能涉及各个方面，学习、生活、思想等，都需要我们教育工作者来为他们排忧解难。</w:t>
      </w:r>
      <w:r w:rsidRPr="00973A1E">
        <w:endnoteReference w:id="21"/>
      </w:r>
    </w:p>
    <w:p w:rsidR="00973A1E" w:rsidRPr="00973A1E" w:rsidRDefault="00973A1E" w:rsidP="00973A1E">
      <w:pPr>
        <w:pStyle w:val="aa"/>
        <w:ind w:firstLine="560"/>
      </w:pPr>
      <w:r w:rsidRPr="00973A1E">
        <w:rPr>
          <w:rFonts w:hint="eastAsia"/>
        </w:rPr>
        <w:t>（2）韩愈之所以将“解惑”放在“传道”“受业”后，我想，这是因为他想说明的是，教育者是可以为我们或者陪伴我们解答人生的一些疑惑和学习的疑惑，而非单纯指学习上的疑惑。</w:t>
      </w:r>
      <w:r w:rsidRPr="00973A1E">
        <w:endnoteReference w:id="22"/>
      </w:r>
    </w:p>
    <w:p w:rsidR="00973A1E" w:rsidRPr="00973A1E" w:rsidRDefault="00973A1E" w:rsidP="00973A1E">
      <w:pPr>
        <w:pStyle w:val="aa"/>
        <w:ind w:firstLine="560"/>
      </w:pPr>
      <w:r w:rsidRPr="00973A1E">
        <w:rPr>
          <w:rFonts w:hint="eastAsia"/>
        </w:rPr>
        <w:t>这些都已经不是在阐释《师说》，而是在宣扬各自的教育理念了。</w:t>
      </w:r>
    </w:p>
    <w:p w:rsidR="00973A1E" w:rsidRPr="00973A1E" w:rsidRDefault="00973A1E" w:rsidP="00973A1E">
      <w:pPr>
        <w:pStyle w:val="aa"/>
        <w:ind w:firstLine="562"/>
        <w:jc w:val="center"/>
        <w:rPr>
          <w:b/>
        </w:rPr>
      </w:pPr>
      <w:r w:rsidRPr="00973A1E">
        <w:rPr>
          <w:rFonts w:hint="eastAsia"/>
          <w:b/>
        </w:rPr>
        <w:t>二、先秦至唐对“解惑”的使用</w:t>
      </w:r>
    </w:p>
    <w:p w:rsidR="00973A1E" w:rsidRPr="00973A1E" w:rsidRDefault="00973A1E" w:rsidP="00973A1E">
      <w:pPr>
        <w:pStyle w:val="aa"/>
        <w:ind w:firstLine="560"/>
      </w:pPr>
      <w:r w:rsidRPr="00973A1E">
        <w:rPr>
          <w:rFonts w:hint="eastAsia"/>
        </w:rPr>
        <w:t>汉以至宋的字书都把“惑”解释为迷惑错乱，如《说文解字》“惑，乱也”，《切韵》“惑，心迷乱也”，《玉篇》“惑，迷也”，《广韵》“惑，</w:t>
      </w:r>
      <w:r w:rsidRPr="00973A1E">
        <w:rPr>
          <w:rFonts w:hint="eastAsia"/>
        </w:rPr>
        <w:lastRenderedPageBreak/>
        <w:t>迷惑”。</w:t>
      </w:r>
      <w:r w:rsidRPr="00973A1E">
        <w:endnoteReference w:id="23"/>
      </w:r>
      <w:r w:rsidRPr="00973A1E">
        <w:rPr>
          <w:rFonts w:hint="eastAsia"/>
        </w:rPr>
        <w:t>《类编》《集韵》皆引《说文》为注。至明代《字汇》及《正字通》才增加了“疑”的义项，曰：“惑，迷也，</w:t>
      </w:r>
      <w:proofErr w:type="gramStart"/>
      <w:r w:rsidRPr="00973A1E">
        <w:rPr>
          <w:rFonts w:hint="eastAsia"/>
        </w:rPr>
        <w:t>疑</w:t>
      </w:r>
      <w:proofErr w:type="gramEnd"/>
      <w:r w:rsidRPr="00973A1E">
        <w:rPr>
          <w:rFonts w:hint="eastAsia"/>
        </w:rPr>
        <w:t>也，眩乱也。”古籍的“惑”绝大多数为迷惑义，只有个别用作疑惑，如《论语·述而》“门人惑”、《史记·伯夷列传》“余甚惑焉”。迷惑和疑惑的区别在于，迷惑是陷于迷误而不自知，疑惑是心生疑问或犹疑不定，是自觉自知的。</w:t>
      </w:r>
    </w:p>
    <w:p w:rsidR="00973A1E" w:rsidRPr="00973A1E" w:rsidRDefault="00973A1E" w:rsidP="00973A1E">
      <w:pPr>
        <w:pStyle w:val="aa"/>
        <w:ind w:firstLine="560"/>
      </w:pPr>
      <w:r w:rsidRPr="00973A1E">
        <w:rPr>
          <w:rFonts w:hint="eastAsia"/>
        </w:rPr>
        <w:t>在韩愈之前，“解惑”的用例很少，但都表示纠正错误认识，而非解答疑难问题。</w:t>
      </w:r>
    </w:p>
    <w:p w:rsidR="00973A1E" w:rsidRPr="00973A1E" w:rsidRDefault="00973A1E" w:rsidP="00973A1E">
      <w:pPr>
        <w:pStyle w:val="aa"/>
        <w:ind w:firstLine="560"/>
      </w:pPr>
      <w:r w:rsidRPr="00973A1E">
        <w:rPr>
          <w:rFonts w:hint="eastAsia"/>
        </w:rPr>
        <w:t>较早的“解惑”见于《庄子·徐无鬼》：“以不惑解惑，复</w:t>
      </w:r>
      <w:proofErr w:type="gramStart"/>
      <w:r w:rsidRPr="00973A1E">
        <w:rPr>
          <w:rFonts w:hint="eastAsia"/>
        </w:rPr>
        <w:t>於</w:t>
      </w:r>
      <w:proofErr w:type="gramEnd"/>
      <w:r w:rsidRPr="00973A1E">
        <w:rPr>
          <w:rFonts w:hint="eastAsia"/>
        </w:rPr>
        <w:t>不惑，是尚大不惑。”要获知这里“解惑”的内涵，可参考《庄子·天地》的以下段落：</w:t>
      </w:r>
    </w:p>
    <w:p w:rsidR="00973A1E" w:rsidRPr="00973A1E" w:rsidRDefault="00973A1E" w:rsidP="00973A1E">
      <w:pPr>
        <w:pStyle w:val="a3"/>
        <w:spacing w:before="540" w:after="540"/>
        <w:ind w:firstLine="496"/>
      </w:pPr>
      <w:r w:rsidRPr="00973A1E">
        <w:rPr>
          <w:rFonts w:hint="eastAsia"/>
        </w:rPr>
        <w:t>知其愚者，非大愚也；知其惑者，非大惑也。大惑者，终身不解；大愚者，终身不灵。三人行而一人惑，所适者犹可致也，惑者少也；二人惑则</w:t>
      </w:r>
      <w:proofErr w:type="gramStart"/>
      <w:r w:rsidRPr="00973A1E">
        <w:rPr>
          <w:rFonts w:hint="eastAsia"/>
        </w:rPr>
        <w:t>劳</w:t>
      </w:r>
      <w:proofErr w:type="gramEnd"/>
      <w:r w:rsidRPr="00973A1E">
        <w:rPr>
          <w:rFonts w:hint="eastAsia"/>
        </w:rPr>
        <w:t>而不至，惑者胜也。而今也以天下惑，予虽有</w:t>
      </w:r>
      <w:proofErr w:type="gramStart"/>
      <w:r w:rsidRPr="00973A1E">
        <w:rPr>
          <w:rFonts w:hint="eastAsia"/>
        </w:rPr>
        <w:t>祈</w:t>
      </w:r>
      <w:proofErr w:type="gramEnd"/>
      <w:r w:rsidRPr="00973A1E">
        <w:rPr>
          <w:rFonts w:hint="eastAsia"/>
        </w:rPr>
        <w:t>响，不可得也。不亦悲乎！</w:t>
      </w:r>
    </w:p>
    <w:p w:rsidR="00973A1E" w:rsidRPr="00973A1E" w:rsidRDefault="00973A1E" w:rsidP="00973A1E">
      <w:pPr>
        <w:pStyle w:val="aa"/>
        <w:ind w:firstLine="560"/>
      </w:pPr>
      <w:r w:rsidRPr="00973A1E">
        <w:rPr>
          <w:rFonts w:hint="eastAsia"/>
        </w:rPr>
        <w:t>这里的“惑”是指认识上的错误。下文“知其不可得也而强之，又一惑也”，“惑”亦同意。不能发现自己认识上的错误，就是“大惑”。</w:t>
      </w:r>
      <w:r w:rsidRPr="00973A1E">
        <w:rPr>
          <w:rFonts w:hint="eastAsia"/>
        </w:rPr>
        <w:lastRenderedPageBreak/>
        <w:t>如果“惑”为疑问，那就是因自觉无知而产生，不存在不“知其惑”。</w:t>
      </w:r>
      <w:proofErr w:type="gramStart"/>
      <w:r w:rsidRPr="00973A1E">
        <w:rPr>
          <w:rFonts w:hint="eastAsia"/>
        </w:rPr>
        <w:t>唐成玄英</w:t>
      </w:r>
      <w:proofErr w:type="gramEnd"/>
      <w:r w:rsidRPr="00973A1E">
        <w:rPr>
          <w:rFonts w:hint="eastAsia"/>
        </w:rPr>
        <w:t>（</w:t>
      </w:r>
      <w:r w:rsidRPr="00973A1E">
        <w:t>608-669</w:t>
      </w:r>
      <w:r w:rsidRPr="00973A1E">
        <w:rPr>
          <w:rFonts w:hint="eastAsia"/>
        </w:rPr>
        <w:t>）疏：“惑，迷也”，“解，悟也”，“大愚惑者，凡俗也，心识闇</w:t>
      </w:r>
      <w:proofErr w:type="gramStart"/>
      <w:r w:rsidRPr="00973A1E">
        <w:rPr>
          <w:rFonts w:hint="eastAsia"/>
        </w:rPr>
        <w:t>鄙</w:t>
      </w:r>
      <w:proofErr w:type="gramEnd"/>
      <w:r w:rsidRPr="00973A1E">
        <w:rPr>
          <w:rFonts w:hint="eastAsia"/>
        </w:rPr>
        <w:t>，触境生迷，所以竟</w:t>
      </w:r>
      <w:proofErr w:type="gramStart"/>
      <w:r w:rsidRPr="00973A1E">
        <w:rPr>
          <w:rFonts w:hint="eastAsia"/>
        </w:rPr>
        <w:t>世</w:t>
      </w:r>
      <w:proofErr w:type="gramEnd"/>
      <w:r w:rsidRPr="00973A1E">
        <w:rPr>
          <w:rFonts w:hint="eastAsia"/>
        </w:rPr>
        <w:t>终身不觉悟也。”</w:t>
      </w:r>
      <w:r w:rsidRPr="00973A1E">
        <w:endnoteReference w:id="24"/>
      </w:r>
      <w:r w:rsidRPr="00973A1E">
        <w:rPr>
          <w:rFonts w:hint="eastAsia"/>
        </w:rPr>
        <w:t>因为错误发生于认识层面，惑者很难主动求解。其后所举“三人行”惑者多则</w:t>
      </w:r>
      <w:proofErr w:type="gramStart"/>
      <w:r w:rsidRPr="00973A1E">
        <w:rPr>
          <w:rFonts w:hint="eastAsia"/>
        </w:rPr>
        <w:t>惑不得</w:t>
      </w:r>
      <w:proofErr w:type="gramEnd"/>
      <w:r w:rsidRPr="00973A1E">
        <w:rPr>
          <w:rFonts w:hint="eastAsia"/>
        </w:rPr>
        <w:t>解的情况，充分说明“惑”难以自觉的特性。</w:t>
      </w:r>
    </w:p>
    <w:p w:rsidR="00973A1E" w:rsidRPr="00973A1E" w:rsidRDefault="00973A1E" w:rsidP="00973A1E">
      <w:pPr>
        <w:pStyle w:val="aa"/>
        <w:ind w:firstLine="560"/>
      </w:pPr>
      <w:r w:rsidRPr="00973A1E">
        <w:rPr>
          <w:rFonts w:hint="eastAsia"/>
        </w:rPr>
        <w:t>后汉刘熙《释名序》介绍《释名》的作用云：</w:t>
      </w:r>
    </w:p>
    <w:p w:rsidR="00973A1E" w:rsidRPr="00973A1E" w:rsidRDefault="00973A1E" w:rsidP="00973A1E">
      <w:pPr>
        <w:pStyle w:val="a3"/>
        <w:spacing w:before="540" w:after="540"/>
        <w:ind w:firstLine="496"/>
      </w:pPr>
      <w:r w:rsidRPr="00973A1E">
        <w:rPr>
          <w:rFonts w:hint="eastAsia"/>
        </w:rPr>
        <w:t>博物君子，其于答难解惑，王父幼孙，朝夕侍问，以塞……可谓之士，……聊可省诸。</w:t>
      </w:r>
    </w:p>
    <w:p w:rsidR="00973A1E" w:rsidRPr="00973A1E" w:rsidRDefault="00973A1E" w:rsidP="00973A1E">
      <w:pPr>
        <w:pStyle w:val="aa"/>
        <w:ind w:firstLine="560"/>
      </w:pPr>
      <w:r w:rsidRPr="00973A1E">
        <w:rPr>
          <w:rFonts w:hint="eastAsia"/>
        </w:rPr>
        <w:t>省略号处，苏</w:t>
      </w:r>
      <w:proofErr w:type="gramStart"/>
      <w:r w:rsidRPr="00973A1E">
        <w:rPr>
          <w:rFonts w:hint="eastAsia"/>
        </w:rPr>
        <w:t>舆</w:t>
      </w:r>
      <w:proofErr w:type="gramEnd"/>
      <w:r w:rsidRPr="00973A1E">
        <w:rPr>
          <w:rFonts w:hint="eastAsia"/>
        </w:rPr>
        <w:t>认为有夺文。</w:t>
      </w:r>
      <w:r w:rsidRPr="00973A1E">
        <w:endnoteReference w:id="25"/>
      </w:r>
      <w:r w:rsidRPr="00973A1E">
        <w:rPr>
          <w:rFonts w:hint="eastAsia"/>
        </w:rPr>
        <w:t>整句意思虽然不能确定，但“答难”与“解惑”并举，而“答难”意为</w:t>
      </w:r>
      <w:r w:rsidRPr="00973A1E">
        <w:t>答辩问难</w:t>
      </w:r>
      <w:r w:rsidRPr="00973A1E">
        <w:rPr>
          <w:rFonts w:hint="eastAsia"/>
        </w:rPr>
        <w:t>，故“解惑”也应有</w:t>
      </w:r>
      <w:proofErr w:type="gramStart"/>
      <w:r w:rsidRPr="00973A1E">
        <w:rPr>
          <w:rFonts w:hint="eastAsia"/>
        </w:rPr>
        <w:t>一</w:t>
      </w:r>
      <w:proofErr w:type="gramEnd"/>
      <w:r w:rsidRPr="00973A1E">
        <w:rPr>
          <w:rFonts w:hint="eastAsia"/>
        </w:rPr>
        <w:t>错误理解作为对立面，不同于现在常说的“答疑解惑”。</w:t>
      </w:r>
    </w:p>
    <w:p w:rsidR="00973A1E" w:rsidRPr="00973A1E" w:rsidRDefault="00973A1E" w:rsidP="00973A1E">
      <w:pPr>
        <w:pStyle w:val="aa"/>
        <w:ind w:firstLine="560"/>
      </w:pPr>
      <w:r w:rsidRPr="00973A1E">
        <w:rPr>
          <w:rFonts w:hint="eastAsia"/>
        </w:rPr>
        <w:t>建安元年（1</w:t>
      </w:r>
      <w:r w:rsidRPr="00973A1E">
        <w:t>96</w:t>
      </w:r>
      <w:r w:rsidRPr="00973A1E">
        <w:rPr>
          <w:rFonts w:hint="eastAsia"/>
        </w:rPr>
        <w:t>），袁术</w:t>
      </w:r>
      <w:r w:rsidRPr="00973A1E">
        <w:t>将欲</w:t>
      </w:r>
      <w:r w:rsidRPr="00973A1E">
        <w:rPr>
          <w:rFonts w:hint="eastAsia"/>
        </w:rPr>
        <w:t>僭号，张纮（153-212）为</w:t>
      </w:r>
      <w:proofErr w:type="gramStart"/>
      <w:r w:rsidRPr="00973A1E">
        <w:rPr>
          <w:rFonts w:hint="eastAsia"/>
        </w:rPr>
        <w:t>孙策作书</w:t>
      </w:r>
      <w:proofErr w:type="gramEnd"/>
      <w:r w:rsidRPr="00973A1E">
        <w:rPr>
          <w:rFonts w:hint="eastAsia"/>
        </w:rPr>
        <w:t>以责袁术，中云：</w:t>
      </w:r>
    </w:p>
    <w:p w:rsidR="00973A1E" w:rsidRPr="00973A1E" w:rsidRDefault="00973A1E" w:rsidP="00973A1E">
      <w:pPr>
        <w:pStyle w:val="a3"/>
        <w:spacing w:before="540" w:after="540"/>
        <w:ind w:firstLine="496"/>
      </w:pPr>
      <w:r w:rsidRPr="00973A1E">
        <w:rPr>
          <w:rFonts w:hint="eastAsia"/>
        </w:rPr>
        <w:t>去冬传有大计，无不悚惧；</w:t>
      </w:r>
      <w:proofErr w:type="gramStart"/>
      <w:r w:rsidRPr="00973A1E">
        <w:rPr>
          <w:rFonts w:hint="eastAsia"/>
        </w:rPr>
        <w:t>旋知供备</w:t>
      </w:r>
      <w:proofErr w:type="gramEnd"/>
      <w:r w:rsidRPr="00973A1E">
        <w:rPr>
          <w:rFonts w:hint="eastAsia"/>
        </w:rPr>
        <w:t>贡献，万夫解惑。（《三国志</w:t>
      </w:r>
      <w:r w:rsidRPr="00973A1E">
        <w:rPr>
          <w:rFonts w:ascii="微软雅黑" w:eastAsia="微软雅黑" w:hAnsi="微软雅黑" w:cs="微软雅黑" w:hint="eastAsia"/>
        </w:rPr>
        <w:t>•</w:t>
      </w:r>
      <w:r w:rsidRPr="00973A1E">
        <w:rPr>
          <w:rFonts w:hint="eastAsia"/>
        </w:rPr>
        <w:t>吴书</w:t>
      </w:r>
      <w:r w:rsidRPr="00973A1E">
        <w:rPr>
          <w:rFonts w:ascii="微软雅黑" w:eastAsia="微软雅黑" w:hAnsi="微软雅黑" w:cs="微软雅黑" w:hint="eastAsia"/>
        </w:rPr>
        <w:t>•</w:t>
      </w:r>
      <w:r w:rsidRPr="00973A1E">
        <w:rPr>
          <w:rFonts w:hint="eastAsia"/>
        </w:rPr>
        <w:t>孙策传》引《吴录》）</w:t>
      </w:r>
      <w:r w:rsidRPr="00973A1E">
        <w:endnoteReference w:id="26"/>
      </w:r>
    </w:p>
    <w:p w:rsidR="00973A1E" w:rsidRPr="00973A1E" w:rsidRDefault="00973A1E" w:rsidP="00973A1E">
      <w:pPr>
        <w:pStyle w:val="aa"/>
        <w:ind w:firstLine="560"/>
      </w:pPr>
      <w:r w:rsidRPr="00973A1E">
        <w:rPr>
          <w:rFonts w:hint="eastAsia"/>
        </w:rPr>
        <w:lastRenderedPageBreak/>
        <w:t>这里是说去年冬天传闻袁术将</w:t>
      </w:r>
      <w:proofErr w:type="gramStart"/>
      <w:r w:rsidRPr="00973A1E">
        <w:rPr>
          <w:rFonts w:hint="eastAsia"/>
        </w:rPr>
        <w:t>僭</w:t>
      </w:r>
      <w:proofErr w:type="gramEnd"/>
      <w:r w:rsidRPr="00973A1E">
        <w:rPr>
          <w:rFonts w:hint="eastAsia"/>
        </w:rPr>
        <w:t>位称帝，但不久大家知道一系列的准备只是为向汉帝进贡。去年为兴平二年（1</w:t>
      </w:r>
      <w:r w:rsidRPr="00973A1E">
        <w:t>95</w:t>
      </w:r>
      <w:r w:rsidRPr="00973A1E">
        <w:rPr>
          <w:rFonts w:hint="eastAsia"/>
        </w:rPr>
        <w:t>），李</w:t>
      </w:r>
      <w:proofErr w:type="gramStart"/>
      <w:r w:rsidRPr="00973A1E">
        <w:rPr>
          <w:rFonts w:hint="eastAsia"/>
        </w:rPr>
        <w:t>傕</w:t>
      </w:r>
      <w:proofErr w:type="gramEnd"/>
      <w:r w:rsidRPr="00973A1E">
        <w:rPr>
          <w:rFonts w:hint="eastAsia"/>
        </w:rPr>
        <w:t>郭汜作乱，汉献帝流亡在外。该年冬天，袁术</w:t>
      </w:r>
      <w:proofErr w:type="gramStart"/>
      <w:r w:rsidRPr="00973A1E">
        <w:rPr>
          <w:rFonts w:hint="eastAsia"/>
        </w:rPr>
        <w:t>曾大会群</w:t>
      </w:r>
      <w:proofErr w:type="gramEnd"/>
      <w:r w:rsidRPr="00973A1E">
        <w:rPr>
          <w:rFonts w:hint="eastAsia"/>
        </w:rPr>
        <w:t>下，商议称帝之事，后有阎象、张承等谏阻，所以才先后有“传有大计”和“旋知供备贡献”的情况。（《后汉书·袁术传》）</w:t>
      </w:r>
      <w:r w:rsidRPr="00973A1E">
        <w:endnoteReference w:id="27"/>
      </w:r>
      <w:r w:rsidRPr="00973A1E">
        <w:rPr>
          <w:rFonts w:hint="eastAsia"/>
        </w:rPr>
        <w:t>既然“无不悚惧”，说明群众的“惑”是一致判断袁术已经决定</w:t>
      </w:r>
      <w:proofErr w:type="gramStart"/>
      <w:r w:rsidRPr="00973A1E">
        <w:rPr>
          <w:rFonts w:hint="eastAsia"/>
        </w:rPr>
        <w:t>僭</w:t>
      </w:r>
      <w:proofErr w:type="gramEnd"/>
      <w:r w:rsidRPr="00973A1E">
        <w:rPr>
          <w:rFonts w:hint="eastAsia"/>
        </w:rPr>
        <w:t>位，而不是产生怀疑。所以这里的“解惑”，是说消除了误会。</w:t>
      </w:r>
    </w:p>
    <w:p w:rsidR="00973A1E" w:rsidRPr="00973A1E" w:rsidRDefault="00973A1E" w:rsidP="00973A1E">
      <w:pPr>
        <w:pStyle w:val="aa"/>
        <w:ind w:firstLine="560"/>
      </w:pPr>
      <w:r w:rsidRPr="00973A1E">
        <w:rPr>
          <w:rFonts w:hint="eastAsia"/>
        </w:rPr>
        <w:t>与“万夫解惑”类似的，是南朝宋范晔（398-445）《后汉书·周举传》的“众惑稍解”：</w:t>
      </w:r>
    </w:p>
    <w:p w:rsidR="00973A1E" w:rsidRPr="00973A1E" w:rsidRDefault="00973A1E" w:rsidP="00973A1E">
      <w:pPr>
        <w:pStyle w:val="a3"/>
        <w:spacing w:before="540" w:after="540"/>
        <w:ind w:firstLine="496"/>
      </w:pPr>
      <w:r w:rsidRPr="00973A1E">
        <w:rPr>
          <w:rFonts w:hint="eastAsia"/>
        </w:rPr>
        <w:t>太原一郡，旧俗以介子推</w:t>
      </w:r>
      <w:proofErr w:type="gramStart"/>
      <w:r w:rsidRPr="00973A1E">
        <w:rPr>
          <w:rFonts w:hint="eastAsia"/>
        </w:rPr>
        <w:t>焚骸</w:t>
      </w:r>
      <w:proofErr w:type="gramEnd"/>
      <w:r w:rsidRPr="00973A1E">
        <w:rPr>
          <w:rFonts w:hint="eastAsia"/>
        </w:rPr>
        <w:t>，有龙忌之禁。至其亡月，咸言神灵不乐举火，由是士民每冬中</w:t>
      </w:r>
      <w:proofErr w:type="gramStart"/>
      <w:r w:rsidRPr="00973A1E">
        <w:rPr>
          <w:rFonts w:hint="eastAsia"/>
        </w:rPr>
        <w:t>辄</w:t>
      </w:r>
      <w:proofErr w:type="gramEnd"/>
      <w:r w:rsidRPr="00973A1E">
        <w:rPr>
          <w:rFonts w:hint="eastAsia"/>
        </w:rPr>
        <w:t>一月寒食，莫敢烟爨，老小不堪，岁多死者。举既到州，乃</w:t>
      </w:r>
      <w:proofErr w:type="gramStart"/>
      <w:r w:rsidRPr="00973A1E">
        <w:rPr>
          <w:rFonts w:hint="eastAsia"/>
        </w:rPr>
        <w:t>作吊书</w:t>
      </w:r>
      <w:proofErr w:type="gramEnd"/>
      <w:r w:rsidRPr="00973A1E">
        <w:rPr>
          <w:rFonts w:hint="eastAsia"/>
        </w:rPr>
        <w:t>以置子推之庙，</w:t>
      </w:r>
      <w:proofErr w:type="gramStart"/>
      <w:r w:rsidRPr="00973A1E">
        <w:rPr>
          <w:rFonts w:hint="eastAsia"/>
        </w:rPr>
        <w:t>言盛冬</w:t>
      </w:r>
      <w:proofErr w:type="gramEnd"/>
      <w:r w:rsidRPr="00973A1E">
        <w:rPr>
          <w:rFonts w:hint="eastAsia"/>
        </w:rPr>
        <w:t>去火，残损民命，非贤者之意，以宣示愚民，</w:t>
      </w:r>
      <w:proofErr w:type="gramStart"/>
      <w:r w:rsidRPr="00973A1E">
        <w:rPr>
          <w:rFonts w:hint="eastAsia"/>
        </w:rPr>
        <w:t>使还温食</w:t>
      </w:r>
      <w:proofErr w:type="gramEnd"/>
      <w:r w:rsidRPr="00973A1E">
        <w:rPr>
          <w:rFonts w:hint="eastAsia"/>
        </w:rPr>
        <w:t>。于是</w:t>
      </w:r>
      <w:proofErr w:type="gramStart"/>
      <w:r w:rsidRPr="00973A1E">
        <w:rPr>
          <w:rFonts w:hint="eastAsia"/>
        </w:rPr>
        <w:t>众惑稍解</w:t>
      </w:r>
      <w:proofErr w:type="gramEnd"/>
      <w:r w:rsidRPr="00973A1E">
        <w:rPr>
          <w:rFonts w:hint="eastAsia"/>
        </w:rPr>
        <w:t>，风俗颇革。</w:t>
      </w:r>
      <w:r w:rsidRPr="00973A1E">
        <w:endnoteReference w:id="28"/>
      </w:r>
    </w:p>
    <w:p w:rsidR="00973A1E" w:rsidRPr="00973A1E" w:rsidRDefault="00973A1E" w:rsidP="00973A1E">
      <w:pPr>
        <w:pStyle w:val="aa"/>
        <w:ind w:firstLine="560"/>
      </w:pPr>
      <w:r w:rsidRPr="00973A1E">
        <w:rPr>
          <w:rFonts w:hint="eastAsia"/>
        </w:rPr>
        <w:t>这里的“惑”是风俗造成的盲目信仰，“众惑稍解”译为“民众的迷信才有所破除”。</w:t>
      </w:r>
      <w:r w:rsidRPr="00973A1E">
        <w:endnoteReference w:id="29"/>
      </w:r>
    </w:p>
    <w:p w:rsidR="00973A1E" w:rsidRPr="00973A1E" w:rsidRDefault="00973A1E" w:rsidP="00973A1E">
      <w:pPr>
        <w:pStyle w:val="aa"/>
        <w:ind w:firstLine="560"/>
      </w:pPr>
      <w:r w:rsidRPr="00973A1E">
        <w:rPr>
          <w:rFonts w:hint="eastAsia"/>
        </w:rPr>
        <w:t>唐释道宣（596-667）撰《广弘明集》，卷五为《辨惑篇》，其《序》云：</w:t>
      </w:r>
      <w:r w:rsidRPr="00973A1E">
        <w:endnoteReference w:id="30"/>
      </w:r>
    </w:p>
    <w:p w:rsidR="00973A1E" w:rsidRPr="00973A1E" w:rsidRDefault="00973A1E" w:rsidP="00973A1E">
      <w:pPr>
        <w:pStyle w:val="a3"/>
        <w:spacing w:before="540" w:after="540"/>
        <w:ind w:firstLine="496"/>
      </w:pPr>
      <w:r w:rsidRPr="00973A1E">
        <w:rPr>
          <w:rFonts w:hint="eastAsia"/>
        </w:rPr>
        <w:lastRenderedPageBreak/>
        <w:t>俗之惑者，大略有二：初惑佛为幻伪，善诱人心；二惑因果沈冥，保重身世。</w:t>
      </w:r>
    </w:p>
    <w:p w:rsidR="00973A1E" w:rsidRPr="00973A1E" w:rsidRDefault="00973A1E" w:rsidP="00973A1E">
      <w:pPr>
        <w:pStyle w:val="aa"/>
        <w:ind w:firstLine="560"/>
      </w:pPr>
      <w:r w:rsidRPr="00973A1E">
        <w:rPr>
          <w:rFonts w:hint="eastAsia"/>
        </w:rPr>
        <w:t>这里的“惑”是指世俗对佛教的误解。其《又序》首云“夫解惑之生，存乎博见义举；传闻闇记，信为难辨舟师”，末云“</w:t>
      </w:r>
      <w:r w:rsidRPr="00973A1E">
        <w:t>今疏</w:t>
      </w:r>
      <w:proofErr w:type="gramStart"/>
      <w:r w:rsidRPr="00973A1E">
        <w:t>括</w:t>
      </w:r>
      <w:proofErr w:type="gramEnd"/>
      <w:r w:rsidRPr="00973A1E">
        <w:t>列代</w:t>
      </w:r>
      <w:r w:rsidRPr="00973A1E">
        <w:rPr>
          <w:rFonts w:hint="eastAsia"/>
        </w:rPr>
        <w:t>，编</w:t>
      </w:r>
      <w:r w:rsidRPr="00973A1E">
        <w:t>而次之</w:t>
      </w:r>
      <w:r w:rsidRPr="00973A1E">
        <w:rPr>
          <w:rFonts w:hint="eastAsia"/>
        </w:rPr>
        <w:t>，</w:t>
      </w:r>
      <w:proofErr w:type="gramStart"/>
      <w:r w:rsidRPr="00973A1E">
        <w:rPr>
          <w:rFonts w:hint="eastAsia"/>
        </w:rPr>
        <w:t>庶或迷没</w:t>
      </w:r>
      <w:proofErr w:type="gramEnd"/>
      <w:r w:rsidRPr="00973A1E">
        <w:rPr>
          <w:rFonts w:hint="eastAsia"/>
        </w:rPr>
        <w:t>，披而取悟，序之云尔。”</w:t>
      </w:r>
      <w:r w:rsidRPr="00973A1E">
        <w:endnoteReference w:id="31"/>
      </w:r>
      <w:r w:rsidRPr="00973A1E">
        <w:rPr>
          <w:rFonts w:hint="eastAsia"/>
        </w:rPr>
        <w:t>卷中第五篇文字称为“列代王臣滞惑解”。可知“解惑”义同“辨惑”，而“惑”即迷惑。</w:t>
      </w:r>
    </w:p>
    <w:p w:rsidR="00973A1E" w:rsidRPr="00973A1E" w:rsidRDefault="00973A1E" w:rsidP="00973A1E">
      <w:pPr>
        <w:pStyle w:val="aa"/>
        <w:ind w:firstLine="560"/>
      </w:pPr>
      <w:r w:rsidRPr="00973A1E">
        <w:rPr>
          <w:rFonts w:hint="eastAsia"/>
        </w:rPr>
        <w:t>唐李翱（772-841）有《解惑》一文，介绍了在游浮山</w:t>
      </w:r>
      <w:proofErr w:type="gramStart"/>
      <w:r w:rsidRPr="00973A1E">
        <w:rPr>
          <w:rFonts w:hint="eastAsia"/>
        </w:rPr>
        <w:t>观原隐居</w:t>
      </w:r>
      <w:proofErr w:type="gramEnd"/>
      <w:r w:rsidRPr="00973A1E">
        <w:rPr>
          <w:rFonts w:hint="eastAsia"/>
        </w:rPr>
        <w:t>的王体静遭民众神化的情况：</w:t>
      </w:r>
    </w:p>
    <w:p w:rsidR="00973A1E" w:rsidRPr="00973A1E" w:rsidRDefault="00973A1E" w:rsidP="00973A1E">
      <w:pPr>
        <w:pStyle w:val="a3"/>
        <w:spacing w:before="540" w:after="540"/>
        <w:ind w:firstLine="496"/>
      </w:pPr>
      <w:proofErr w:type="gramStart"/>
      <w:r w:rsidRPr="00973A1E">
        <w:rPr>
          <w:rFonts w:hint="eastAsia"/>
        </w:rPr>
        <w:t>有尚怪者</w:t>
      </w:r>
      <w:proofErr w:type="gramEnd"/>
      <w:r w:rsidRPr="00973A1E">
        <w:rPr>
          <w:rFonts w:hint="eastAsia"/>
        </w:rPr>
        <w:t>，因</w:t>
      </w:r>
      <w:proofErr w:type="gramStart"/>
      <w:r w:rsidRPr="00973A1E">
        <w:rPr>
          <w:rFonts w:hint="eastAsia"/>
        </w:rPr>
        <w:t>谬</w:t>
      </w:r>
      <w:proofErr w:type="gramEnd"/>
      <w:r w:rsidRPr="00973A1E">
        <w:rPr>
          <w:rFonts w:hint="eastAsia"/>
        </w:rPr>
        <w:t>“王野人既死，处士陈恒发其棺，惟见空衣”。翱与陈恒相遇，问其故，恒曰：“作记者欲神浮山，故妄云然！”</w:t>
      </w:r>
    </w:p>
    <w:p w:rsidR="00973A1E" w:rsidRPr="00973A1E" w:rsidRDefault="00973A1E" w:rsidP="00973A1E">
      <w:pPr>
        <w:pStyle w:val="aa"/>
        <w:ind w:firstLine="560"/>
      </w:pPr>
      <w:r w:rsidRPr="00973A1E">
        <w:rPr>
          <w:rFonts w:hint="eastAsia"/>
        </w:rPr>
        <w:t>文末以点题作结：</w:t>
      </w:r>
    </w:p>
    <w:p w:rsidR="00973A1E" w:rsidRPr="00973A1E" w:rsidRDefault="00973A1E" w:rsidP="00973A1E">
      <w:pPr>
        <w:pStyle w:val="a3"/>
        <w:spacing w:before="540" w:after="540"/>
        <w:ind w:firstLine="496"/>
      </w:pPr>
      <w:r w:rsidRPr="00973A1E">
        <w:rPr>
          <w:rFonts w:hint="eastAsia"/>
        </w:rPr>
        <w:t>乃立木于墓东，志曰：“王处士葬于此”。削去</w:t>
      </w:r>
      <w:proofErr w:type="gramStart"/>
      <w:r w:rsidRPr="00973A1E">
        <w:rPr>
          <w:rFonts w:hint="eastAsia"/>
        </w:rPr>
        <w:t>谬</w:t>
      </w:r>
      <w:proofErr w:type="gramEnd"/>
      <w:r w:rsidRPr="00973A1E">
        <w:rPr>
          <w:rFonts w:hint="eastAsia"/>
        </w:rPr>
        <w:t>记，以解观听者所惑。（《李文公集》卷四）</w:t>
      </w:r>
      <w:r w:rsidRPr="00973A1E">
        <w:endnoteReference w:id="32"/>
      </w:r>
    </w:p>
    <w:p w:rsidR="00973A1E" w:rsidRPr="00973A1E" w:rsidRDefault="00973A1E" w:rsidP="002C50EA">
      <w:pPr>
        <w:pStyle w:val="aa"/>
        <w:ind w:firstLine="560"/>
      </w:pPr>
      <w:r w:rsidRPr="00973A1E">
        <w:rPr>
          <w:rFonts w:hint="eastAsia"/>
        </w:rPr>
        <w:t>结尾的“惑”就是指上文的谬传妄语，所以“解惑”就是纠正错</w:t>
      </w:r>
      <w:r w:rsidRPr="00973A1E">
        <w:rPr>
          <w:rFonts w:hint="eastAsia"/>
        </w:rPr>
        <w:lastRenderedPageBreak/>
        <w:t>误说法。李翱曾从韩愈学古文，两人亦师亦友，思想和文学上都很相近。所以李翱对“解惑”的使用，是我们理解韩愈《师说》的重要参考。</w:t>
      </w:r>
    </w:p>
    <w:p w:rsidR="00973A1E" w:rsidRPr="00973A1E" w:rsidRDefault="00973A1E" w:rsidP="002C50EA">
      <w:pPr>
        <w:pStyle w:val="aa"/>
        <w:ind w:firstLine="560"/>
      </w:pPr>
      <w:r w:rsidRPr="00973A1E">
        <w:rPr>
          <w:rFonts w:hint="eastAsia"/>
        </w:rPr>
        <w:t>同样题为《解惑》的文章，见于唐末五代</w:t>
      </w:r>
      <w:proofErr w:type="gramStart"/>
      <w:r w:rsidRPr="00973A1E">
        <w:rPr>
          <w:rFonts w:hint="eastAsia"/>
        </w:rPr>
        <w:t>谭</w:t>
      </w:r>
      <w:proofErr w:type="gramEnd"/>
      <w:r w:rsidRPr="00973A1E">
        <w:rPr>
          <w:rFonts w:hint="eastAsia"/>
        </w:rPr>
        <w:t>峭所撰《化书》的《俭化》篇。该篇</w:t>
      </w:r>
      <w:proofErr w:type="gramStart"/>
      <w:r w:rsidRPr="00973A1E">
        <w:rPr>
          <w:rFonts w:hint="eastAsia"/>
        </w:rPr>
        <w:t>总体谈</w:t>
      </w:r>
      <w:proofErr w:type="gramEnd"/>
      <w:r w:rsidRPr="00973A1E">
        <w:rPr>
          <w:rFonts w:hint="eastAsia"/>
        </w:rPr>
        <w:t>节俭对治世的作用，最后一章《解惑》云：</w:t>
      </w:r>
    </w:p>
    <w:p w:rsidR="00973A1E" w:rsidRPr="00973A1E" w:rsidRDefault="00973A1E" w:rsidP="002C50EA">
      <w:pPr>
        <w:pStyle w:val="a3"/>
        <w:spacing w:before="540" w:after="540"/>
        <w:ind w:firstLine="496"/>
      </w:pPr>
      <w:r w:rsidRPr="00973A1E">
        <w:rPr>
          <w:rFonts w:hint="eastAsia"/>
        </w:rPr>
        <w:t>我谦则民自谦，</w:t>
      </w:r>
      <w:proofErr w:type="gramStart"/>
      <w:r w:rsidRPr="00973A1E">
        <w:rPr>
          <w:rFonts w:hint="eastAsia"/>
        </w:rPr>
        <w:t>我俭则</w:t>
      </w:r>
      <w:proofErr w:type="gramEnd"/>
      <w:r w:rsidRPr="00973A1E">
        <w:rPr>
          <w:rFonts w:hint="eastAsia"/>
        </w:rPr>
        <w:t>民自俭。机在此，不在彼，柄在君，不在人。恶行之者惑，是故为之文。</w:t>
      </w:r>
      <w:r w:rsidRPr="00973A1E">
        <w:endnoteReference w:id="33"/>
      </w:r>
    </w:p>
    <w:p w:rsidR="00973A1E" w:rsidRPr="00973A1E" w:rsidRDefault="00973A1E" w:rsidP="002C50EA">
      <w:pPr>
        <w:pStyle w:val="aa"/>
        <w:ind w:firstLine="560"/>
      </w:pPr>
      <w:r w:rsidRPr="00973A1E">
        <w:rPr>
          <w:rFonts w:hint="eastAsia"/>
        </w:rPr>
        <w:t>既然说“恶行之”，说明他们对厉行节俭采取坚决反对的态度，所以这里的“惑”只能是迷误而非疑问。本章论述以身示范可以导</w:t>
      </w:r>
      <w:proofErr w:type="gramStart"/>
      <w:r w:rsidRPr="00973A1E">
        <w:rPr>
          <w:rFonts w:hint="eastAsia"/>
        </w:rPr>
        <w:t>民行俭的</w:t>
      </w:r>
      <w:proofErr w:type="gramEnd"/>
      <w:r w:rsidRPr="00973A1E">
        <w:rPr>
          <w:rFonts w:hint="eastAsia"/>
        </w:rPr>
        <w:t>道理，就是纠正人们的错误认识，改变其态度，是为“解惑”。</w:t>
      </w:r>
    </w:p>
    <w:p w:rsidR="00973A1E" w:rsidRPr="002C50EA" w:rsidRDefault="00973A1E" w:rsidP="002C50EA">
      <w:pPr>
        <w:pStyle w:val="aa"/>
        <w:ind w:firstLine="562"/>
        <w:jc w:val="center"/>
        <w:rPr>
          <w:b/>
        </w:rPr>
      </w:pPr>
      <w:r w:rsidRPr="002C50EA">
        <w:rPr>
          <w:rFonts w:hint="eastAsia"/>
          <w:b/>
        </w:rPr>
        <w:t>三、从“发蒙”看“解惑”的喻指</w:t>
      </w:r>
    </w:p>
    <w:p w:rsidR="00973A1E" w:rsidRPr="00973A1E" w:rsidRDefault="00973A1E" w:rsidP="002C50EA">
      <w:pPr>
        <w:pStyle w:val="aa"/>
        <w:ind w:firstLine="560"/>
      </w:pPr>
      <w:r w:rsidRPr="00973A1E">
        <w:rPr>
          <w:rFonts w:hint="eastAsia"/>
        </w:rPr>
        <w:t>现行词典往往将“发蒙解惑”收录为表示启发开导、解除疑惑的成语，其书证无非《素问》与《七发》。《素问》虽托名黄帝，但现在一般认为成书于众手，汉时完成。《七发》有浓厚的黄老道家色彩，作者枚乘为汉初人。两者关系密切但未知孰先。《素问》使用“发蒙解惑”较多，我们先看《气穴论》中的相关文段：</w:t>
      </w:r>
    </w:p>
    <w:p w:rsidR="00973A1E" w:rsidRPr="00973A1E" w:rsidRDefault="00973A1E" w:rsidP="002C50EA">
      <w:pPr>
        <w:pStyle w:val="a3"/>
        <w:spacing w:before="540" w:after="540"/>
        <w:ind w:firstLine="496"/>
      </w:pPr>
      <w:r w:rsidRPr="00973A1E">
        <w:rPr>
          <w:rFonts w:hint="eastAsia"/>
        </w:rPr>
        <w:lastRenderedPageBreak/>
        <w:t>帝曰：</w:t>
      </w:r>
      <w:proofErr w:type="gramStart"/>
      <w:r w:rsidRPr="00973A1E">
        <w:rPr>
          <w:rFonts w:hint="eastAsia"/>
        </w:rPr>
        <w:t>余非圣人之易语也</w:t>
      </w:r>
      <w:proofErr w:type="gramEnd"/>
      <w:r w:rsidRPr="00973A1E">
        <w:rPr>
          <w:rFonts w:hint="eastAsia"/>
        </w:rPr>
        <w:t>。</w:t>
      </w:r>
      <w:proofErr w:type="gramStart"/>
      <w:r w:rsidRPr="00973A1E">
        <w:rPr>
          <w:rFonts w:hint="eastAsia"/>
        </w:rPr>
        <w:t>世</w:t>
      </w:r>
      <w:proofErr w:type="gramEnd"/>
      <w:r w:rsidRPr="00973A1E">
        <w:rPr>
          <w:rFonts w:hint="eastAsia"/>
        </w:rPr>
        <w:t>言真数开人意，今余所访问者真数，发蒙解惑未足以论也。然余愿闻</w:t>
      </w:r>
      <w:proofErr w:type="gramStart"/>
      <w:r w:rsidRPr="00973A1E">
        <w:rPr>
          <w:rFonts w:hint="eastAsia"/>
        </w:rPr>
        <w:t>夫子溢志尽言</w:t>
      </w:r>
      <w:proofErr w:type="gramEnd"/>
      <w:r w:rsidRPr="00973A1E">
        <w:rPr>
          <w:rFonts w:hint="eastAsia"/>
        </w:rPr>
        <w:t>其处，令解其意，请藏之金</w:t>
      </w:r>
      <w:proofErr w:type="gramStart"/>
      <w:r w:rsidRPr="00973A1E">
        <w:rPr>
          <w:rFonts w:hint="eastAsia"/>
        </w:rPr>
        <w:t>匮</w:t>
      </w:r>
      <w:proofErr w:type="gramEnd"/>
      <w:r w:rsidRPr="00973A1E">
        <w:rPr>
          <w:rFonts w:hint="eastAsia"/>
        </w:rPr>
        <w:t>，不敢复出。</w:t>
      </w:r>
      <w:r w:rsidRPr="00973A1E">
        <w:endnoteReference w:id="34"/>
      </w:r>
    </w:p>
    <w:p w:rsidR="00973A1E" w:rsidRPr="00973A1E" w:rsidRDefault="00973A1E" w:rsidP="002C50EA">
      <w:pPr>
        <w:pStyle w:val="aa"/>
        <w:ind w:firstLine="560"/>
      </w:pPr>
      <w:r w:rsidRPr="00973A1E">
        <w:rPr>
          <w:rFonts w:hint="eastAsia"/>
        </w:rPr>
        <w:t>唐王冰（7</w:t>
      </w:r>
      <w:r w:rsidRPr="00973A1E">
        <w:t>10-804</w:t>
      </w:r>
      <w:r w:rsidRPr="00973A1E">
        <w:rPr>
          <w:rFonts w:hint="eastAsia"/>
        </w:rPr>
        <w:t>）注“发蒙解惑未足以论也”曰：“问气穴真数，</w:t>
      </w:r>
      <w:proofErr w:type="gramStart"/>
      <w:r w:rsidRPr="00973A1E">
        <w:rPr>
          <w:rFonts w:hint="eastAsia"/>
        </w:rPr>
        <w:t>庶</w:t>
      </w:r>
      <w:proofErr w:type="gramEnd"/>
      <w:r w:rsidRPr="00973A1E">
        <w:rPr>
          <w:rFonts w:hint="eastAsia"/>
        </w:rPr>
        <w:t>将解彼</w:t>
      </w:r>
      <w:proofErr w:type="gramStart"/>
      <w:r w:rsidRPr="00973A1E">
        <w:rPr>
          <w:rFonts w:hint="eastAsia"/>
        </w:rPr>
        <w:t>之</w:t>
      </w:r>
      <w:proofErr w:type="gramEnd"/>
      <w:r w:rsidRPr="00973A1E">
        <w:rPr>
          <w:rFonts w:hint="eastAsia"/>
        </w:rPr>
        <w:t>疑惑，未足以论述深微之意也”。按这种解释，黄帝就是说自己向岐伯求教的并非深刻精微之理。这不符合探问者的身份。另外，下句用“然”转出进一步的探求，表达对于知识的不满足，说明上文应该在表达对于</w:t>
      </w:r>
      <w:proofErr w:type="gramStart"/>
      <w:r w:rsidRPr="00973A1E">
        <w:rPr>
          <w:rFonts w:hint="eastAsia"/>
        </w:rPr>
        <w:t>岐</w:t>
      </w:r>
      <w:proofErr w:type="gramEnd"/>
      <w:r w:rsidRPr="00973A1E">
        <w:rPr>
          <w:rFonts w:hint="eastAsia"/>
        </w:rPr>
        <w:t>伯教导的满意。</w:t>
      </w:r>
    </w:p>
    <w:p w:rsidR="00973A1E" w:rsidRPr="00973A1E" w:rsidRDefault="00973A1E" w:rsidP="002C50EA">
      <w:pPr>
        <w:pStyle w:val="aa"/>
        <w:ind w:firstLine="560"/>
      </w:pPr>
      <w:r w:rsidRPr="00973A1E">
        <w:rPr>
          <w:rFonts w:hint="eastAsia"/>
        </w:rPr>
        <w:t>日本汉医学家丹波</w:t>
      </w:r>
      <w:proofErr w:type="gramStart"/>
      <w:r w:rsidRPr="00973A1E">
        <w:rPr>
          <w:rFonts w:hint="eastAsia"/>
        </w:rPr>
        <w:t>元简引</w:t>
      </w:r>
      <w:proofErr w:type="gramEnd"/>
      <w:r w:rsidRPr="00973A1E">
        <w:rPr>
          <w:rFonts w:hint="eastAsia"/>
        </w:rPr>
        <w:t>《刺节真邪论》的“发矇”以注“发蒙解惑”，更符合《素问》的医书性质。</w:t>
      </w:r>
      <w:r w:rsidRPr="00973A1E">
        <w:endnoteReference w:id="35"/>
      </w:r>
    </w:p>
    <w:p w:rsidR="00973A1E" w:rsidRPr="00973A1E" w:rsidRDefault="00973A1E" w:rsidP="002C50EA">
      <w:pPr>
        <w:pStyle w:val="aa"/>
        <w:ind w:firstLine="560"/>
      </w:pPr>
      <w:r w:rsidRPr="00973A1E">
        <w:rPr>
          <w:rFonts w:hint="eastAsia"/>
        </w:rPr>
        <w:t>《刺节真邪论》是《灵枢》中的一篇，论述刺法五节：“一曰振埃，二曰发矇，三曰去爪，四曰彻衣，五曰解惑。”</w:t>
      </w:r>
      <w:r w:rsidRPr="00973A1E">
        <w:endnoteReference w:id="36"/>
      </w:r>
    </w:p>
    <w:p w:rsidR="00973A1E" w:rsidRPr="00973A1E" w:rsidRDefault="00973A1E" w:rsidP="002C50EA">
      <w:pPr>
        <w:pStyle w:val="aa"/>
        <w:ind w:firstLine="560"/>
      </w:pPr>
      <w:r w:rsidRPr="00973A1E">
        <w:rPr>
          <w:rFonts w:hint="eastAsia"/>
        </w:rPr>
        <w:t>根据后文阐释中的“尚疾于振埃”和“热去汗稀，疾于彻衣”，我们可以知道，“振埃”“彻衣”的命名意在形容刺法奏效迅速。张</w:t>
      </w:r>
      <w:proofErr w:type="gramStart"/>
      <w:r w:rsidRPr="00973A1E">
        <w:rPr>
          <w:rFonts w:hint="eastAsia"/>
        </w:rPr>
        <w:t>介</w:t>
      </w:r>
      <w:proofErr w:type="gramEnd"/>
      <w:r w:rsidRPr="00973A1E">
        <w:rPr>
          <w:rFonts w:hint="eastAsia"/>
        </w:rPr>
        <w:t>宾（1563-1640）注：“‘尚疾于振埃’，谓其疾如拂尘也”，“刺此皆可以去热，又补足大阴脾经手太阴肺经以出其汗，热去汗止而病除，其速有如彻衣，此盖伤寒邪热之类也”。（《类经》卷二十一）</w:t>
      </w:r>
    </w:p>
    <w:p w:rsidR="00973A1E" w:rsidRPr="00973A1E" w:rsidRDefault="00973A1E" w:rsidP="002C50EA">
      <w:pPr>
        <w:pStyle w:val="aa"/>
        <w:ind w:firstLine="560"/>
      </w:pPr>
      <w:r w:rsidRPr="00973A1E">
        <w:rPr>
          <w:rFonts w:hint="eastAsia"/>
        </w:rPr>
        <w:t>关于“发蒙”，该篇也有“尚疾于发矇也”的解释，张</w:t>
      </w:r>
      <w:proofErr w:type="gramStart"/>
      <w:r w:rsidRPr="00973A1E">
        <w:rPr>
          <w:rFonts w:hint="eastAsia"/>
        </w:rPr>
        <w:t>介</w:t>
      </w:r>
      <w:proofErr w:type="gramEnd"/>
      <w:r w:rsidRPr="00973A1E">
        <w:rPr>
          <w:rFonts w:hint="eastAsia"/>
        </w:rPr>
        <w:t>宾注“疾</w:t>
      </w:r>
      <w:r w:rsidRPr="00973A1E">
        <w:rPr>
          <w:rFonts w:hint="eastAsia"/>
        </w:rPr>
        <w:lastRenderedPageBreak/>
        <w:t>于发蒙，取效之速也”。但因为“矇”与人体有实际的关联，命名又与病状相关。《诗经·大雅·灵台》“矇</w:t>
      </w:r>
      <w:proofErr w:type="gramStart"/>
      <w:r w:rsidRPr="00973A1E">
        <w:rPr>
          <w:rFonts w:hint="eastAsia"/>
        </w:rPr>
        <w:t>瞍</w:t>
      </w:r>
      <w:proofErr w:type="gramEnd"/>
      <w:r w:rsidRPr="00973A1E">
        <w:rPr>
          <w:rFonts w:hint="eastAsia"/>
        </w:rPr>
        <w:t>奏公”，毛注：“有眸子而无见曰矇，无眸子曰</w:t>
      </w:r>
      <w:proofErr w:type="gramStart"/>
      <w:r w:rsidRPr="00973A1E">
        <w:rPr>
          <w:rFonts w:hint="eastAsia"/>
        </w:rPr>
        <w:t>瞍</w:t>
      </w:r>
      <w:proofErr w:type="gramEnd"/>
      <w:r w:rsidRPr="00973A1E">
        <w:rPr>
          <w:rFonts w:hint="eastAsia"/>
        </w:rPr>
        <w:t>。”既然有眸子，说明“无见”是因为眸子被蒙盖。“发矇”就是</w:t>
      </w:r>
      <w:proofErr w:type="gramStart"/>
      <w:r w:rsidRPr="00973A1E">
        <w:rPr>
          <w:rFonts w:hint="eastAsia"/>
        </w:rPr>
        <w:t>拨除</w:t>
      </w:r>
      <w:proofErr w:type="gramEnd"/>
      <w:r w:rsidRPr="00973A1E">
        <w:rPr>
          <w:rFonts w:hint="eastAsia"/>
        </w:rPr>
        <w:t>影响视觉的障碍物。</w:t>
      </w:r>
      <w:r w:rsidRPr="00973A1E">
        <w:endnoteReference w:id="37"/>
      </w:r>
      <w:r w:rsidRPr="00973A1E">
        <w:rPr>
          <w:rFonts w:hint="eastAsia"/>
        </w:rPr>
        <w:t>黄帝问“夫发矇者，耳无所闻，目无所见。夫子乃言刺</w:t>
      </w:r>
      <w:proofErr w:type="gramStart"/>
      <w:r w:rsidRPr="00973A1E">
        <w:rPr>
          <w:rFonts w:hint="eastAsia"/>
        </w:rPr>
        <w:t>腑</w:t>
      </w:r>
      <w:proofErr w:type="gramEnd"/>
      <w:r w:rsidRPr="00973A1E">
        <w:rPr>
          <w:rFonts w:hint="eastAsia"/>
        </w:rPr>
        <w:t>输，去</w:t>
      </w:r>
      <w:proofErr w:type="gramStart"/>
      <w:r w:rsidRPr="00973A1E">
        <w:rPr>
          <w:rFonts w:hint="eastAsia"/>
        </w:rPr>
        <w:t>腑</w:t>
      </w:r>
      <w:proofErr w:type="gramEnd"/>
      <w:r w:rsidRPr="00973A1E">
        <w:rPr>
          <w:rFonts w:hint="eastAsia"/>
        </w:rPr>
        <w:t>病，何输使然”，是因常语中“发矇”而疑惑医家“发矇”刺法的命名。</w:t>
      </w:r>
      <w:proofErr w:type="gramStart"/>
      <w:r w:rsidRPr="00973A1E">
        <w:rPr>
          <w:rFonts w:hint="eastAsia"/>
        </w:rPr>
        <w:t>岐</w:t>
      </w:r>
      <w:proofErr w:type="gramEnd"/>
      <w:r w:rsidRPr="00973A1E">
        <w:rPr>
          <w:rFonts w:hint="eastAsia"/>
        </w:rPr>
        <w:t>伯回答“刺此者，必于日中，刺其听宫，中其眸子，声闻于耳，此其输也”，“刺邪以手坚按其两鼻窍，而疾</w:t>
      </w:r>
      <w:proofErr w:type="gramStart"/>
      <w:r w:rsidRPr="00973A1E">
        <w:rPr>
          <w:rFonts w:hint="eastAsia"/>
        </w:rPr>
        <w:t>偃</w:t>
      </w:r>
      <w:proofErr w:type="gramEnd"/>
      <w:r w:rsidRPr="00973A1E">
        <w:rPr>
          <w:rFonts w:hint="eastAsia"/>
        </w:rPr>
        <w:t>其声，必应于针也”，是从手法和效果上解释了“发矇”刺法与耳目的密切关系。所以，“发矇”兼有疗效迅速和去除视听障碍的含义。</w:t>
      </w:r>
    </w:p>
    <w:p w:rsidR="00973A1E" w:rsidRPr="00973A1E" w:rsidRDefault="00973A1E" w:rsidP="002C50EA">
      <w:pPr>
        <w:pStyle w:val="aa"/>
        <w:ind w:firstLine="560"/>
      </w:pPr>
      <w:r w:rsidRPr="00973A1E">
        <w:rPr>
          <w:rFonts w:hint="eastAsia"/>
        </w:rPr>
        <w:t>“解惑”命名则单纯针对所疗之疾：“不知东西，不知南北，乍上</w:t>
      </w:r>
      <w:proofErr w:type="gramStart"/>
      <w:r w:rsidRPr="00973A1E">
        <w:rPr>
          <w:rFonts w:hint="eastAsia"/>
        </w:rPr>
        <w:t>乍</w:t>
      </w:r>
      <w:proofErr w:type="gramEnd"/>
      <w:r w:rsidRPr="00973A1E">
        <w:rPr>
          <w:rFonts w:hint="eastAsia"/>
        </w:rPr>
        <w:t>下，乍反乍覆，颠倒无常，甚于迷惑”。这是一种神志惑乱、精神失常的疾病，发作起来比一般的“迷惑”（迷乱）更为厉害。《左传》的“其有惑疾，将死而忧也”（襄公二十四年）“淫则生内热，惑</w:t>
      </w:r>
      <w:proofErr w:type="gramStart"/>
      <w:r w:rsidRPr="00973A1E">
        <w:rPr>
          <w:rFonts w:hint="eastAsia"/>
        </w:rPr>
        <w:t>蛊</w:t>
      </w:r>
      <w:proofErr w:type="gramEnd"/>
      <w:r w:rsidRPr="00973A1E">
        <w:rPr>
          <w:rFonts w:hint="eastAsia"/>
        </w:rPr>
        <w:t>之疾”（昭公元年）就与此相关。</w:t>
      </w:r>
    </w:p>
    <w:p w:rsidR="00973A1E" w:rsidRPr="00973A1E" w:rsidRDefault="00973A1E" w:rsidP="002C50EA">
      <w:pPr>
        <w:pStyle w:val="aa"/>
        <w:ind w:firstLine="560"/>
      </w:pPr>
      <w:r w:rsidRPr="00973A1E">
        <w:rPr>
          <w:rFonts w:hint="eastAsia"/>
        </w:rPr>
        <w:t>《素问》的“发蒙解惑，未足以论也”，是</w:t>
      </w:r>
      <w:proofErr w:type="gramStart"/>
      <w:r w:rsidRPr="00973A1E">
        <w:rPr>
          <w:rFonts w:hint="eastAsia"/>
        </w:rPr>
        <w:t>说医疗</w:t>
      </w:r>
      <w:proofErr w:type="gramEnd"/>
      <w:r w:rsidRPr="00973A1E">
        <w:rPr>
          <w:rFonts w:hint="eastAsia"/>
        </w:rPr>
        <w:t>上的去除视听障碍、解除神志迷乱（刺法发蒙解惑的疗效），也不足以形容“真数开人意”的效果。在上面那段引文的前一轮对话中，黄帝说“夫子之</w:t>
      </w:r>
      <w:r w:rsidRPr="00973A1E">
        <w:rPr>
          <w:rFonts w:hint="eastAsia"/>
        </w:rPr>
        <w:lastRenderedPageBreak/>
        <w:t>开余道也，目未见其处，耳末闻其数，而目以明，耳以聪矣”，也是用耳目之聪明，来比喻</w:t>
      </w:r>
      <w:proofErr w:type="gramStart"/>
      <w:r w:rsidRPr="00973A1E">
        <w:rPr>
          <w:rFonts w:hint="eastAsia"/>
        </w:rPr>
        <w:t>岐</w:t>
      </w:r>
      <w:proofErr w:type="gramEnd"/>
      <w:r w:rsidRPr="00973A1E">
        <w:rPr>
          <w:rFonts w:hint="eastAsia"/>
        </w:rPr>
        <w:t>伯在医道方面对自己的开导。而耳目聪明，与常语的“发蒙”正相呼应。</w:t>
      </w:r>
    </w:p>
    <w:p w:rsidR="00973A1E" w:rsidRPr="00973A1E" w:rsidRDefault="00973A1E" w:rsidP="002C50EA">
      <w:pPr>
        <w:pStyle w:val="aa"/>
        <w:ind w:firstLine="560"/>
      </w:pPr>
      <w:r w:rsidRPr="00973A1E">
        <w:rPr>
          <w:rFonts w:hint="eastAsia"/>
        </w:rPr>
        <w:t>《七发》的以下段落可以与之比较：</w:t>
      </w:r>
    </w:p>
    <w:p w:rsidR="00973A1E" w:rsidRPr="00973A1E" w:rsidRDefault="00973A1E" w:rsidP="002C50EA">
      <w:pPr>
        <w:pStyle w:val="a3"/>
        <w:spacing w:before="540" w:after="540"/>
        <w:ind w:firstLine="496"/>
      </w:pPr>
      <w:r w:rsidRPr="00973A1E">
        <w:rPr>
          <w:rFonts w:hint="eastAsia"/>
        </w:rPr>
        <w:t>客曰：“将以八月之望，与诸侯远方交游兄弟，并往观涛乎广陵之曲江。……于是澡概胸中，洒练五藏，</w:t>
      </w:r>
      <w:proofErr w:type="gramStart"/>
      <w:r w:rsidRPr="00973A1E">
        <w:rPr>
          <w:rFonts w:hint="eastAsia"/>
        </w:rPr>
        <w:t>澉澹</w:t>
      </w:r>
      <w:proofErr w:type="gramEnd"/>
      <w:r w:rsidRPr="00973A1E">
        <w:rPr>
          <w:rFonts w:hint="eastAsia"/>
        </w:rPr>
        <w:t>手足，頮濯发齿。</w:t>
      </w:r>
      <w:proofErr w:type="gramStart"/>
      <w:r w:rsidRPr="00973A1E">
        <w:rPr>
          <w:rFonts w:hint="eastAsia"/>
        </w:rPr>
        <w:t>揄</w:t>
      </w:r>
      <w:proofErr w:type="gramEnd"/>
      <w:r w:rsidRPr="00973A1E">
        <w:rPr>
          <w:rFonts w:hint="eastAsia"/>
        </w:rPr>
        <w:t>弃</w:t>
      </w:r>
      <w:proofErr w:type="gramStart"/>
      <w:r w:rsidRPr="00973A1E">
        <w:rPr>
          <w:rFonts w:hint="eastAsia"/>
        </w:rPr>
        <w:t>恬怠</w:t>
      </w:r>
      <w:proofErr w:type="gramEnd"/>
      <w:r w:rsidRPr="00973A1E">
        <w:rPr>
          <w:rFonts w:hint="eastAsia"/>
        </w:rPr>
        <w:t>，输写淟浊，分决狐疑，发皇耳目。当是之时，虽有淹病滞疾，犹将伸</w:t>
      </w:r>
      <w:proofErr w:type="gramStart"/>
      <w:r w:rsidRPr="00973A1E">
        <w:rPr>
          <w:rFonts w:hint="eastAsia"/>
        </w:rPr>
        <w:t>伛</w:t>
      </w:r>
      <w:proofErr w:type="gramEnd"/>
      <w:r w:rsidRPr="00973A1E">
        <w:rPr>
          <w:rFonts w:hint="eastAsia"/>
        </w:rPr>
        <w:t>、起躄、发</w:t>
      </w:r>
      <w:proofErr w:type="gramStart"/>
      <w:r w:rsidRPr="00973A1E">
        <w:rPr>
          <w:rFonts w:hint="eastAsia"/>
        </w:rPr>
        <w:t>瞽</w:t>
      </w:r>
      <w:proofErr w:type="gramEnd"/>
      <w:r w:rsidRPr="00973A1E">
        <w:rPr>
          <w:rFonts w:hint="eastAsia"/>
        </w:rPr>
        <w:t>、披聋而观望之也，</w:t>
      </w:r>
      <w:proofErr w:type="gramStart"/>
      <w:r w:rsidRPr="00973A1E">
        <w:rPr>
          <w:rFonts w:hint="eastAsia"/>
        </w:rPr>
        <w:t>况</w:t>
      </w:r>
      <w:proofErr w:type="gramEnd"/>
      <w:r w:rsidRPr="00973A1E">
        <w:rPr>
          <w:rFonts w:hint="eastAsia"/>
        </w:rPr>
        <w:t>直</w:t>
      </w:r>
      <w:proofErr w:type="gramStart"/>
      <w:r w:rsidRPr="00973A1E">
        <w:rPr>
          <w:rFonts w:hint="eastAsia"/>
        </w:rPr>
        <w:t>眇</w:t>
      </w:r>
      <w:proofErr w:type="gramEnd"/>
      <w:r w:rsidRPr="00973A1E">
        <w:rPr>
          <w:rFonts w:hint="eastAsia"/>
        </w:rPr>
        <w:t>小烦</w:t>
      </w:r>
      <w:proofErr w:type="gramStart"/>
      <w:r w:rsidRPr="00973A1E">
        <w:rPr>
          <w:rFonts w:hint="eastAsia"/>
        </w:rPr>
        <w:t>懑</w:t>
      </w:r>
      <w:proofErr w:type="gramEnd"/>
      <w:r w:rsidRPr="00973A1E">
        <w:rPr>
          <w:rFonts w:hint="eastAsia"/>
        </w:rPr>
        <w:t>，</w:t>
      </w:r>
      <w:proofErr w:type="gramStart"/>
      <w:r w:rsidRPr="00973A1E">
        <w:rPr>
          <w:rFonts w:hint="eastAsia"/>
        </w:rPr>
        <w:t>酲</w:t>
      </w:r>
      <w:proofErr w:type="gramEnd"/>
      <w:r w:rsidRPr="00973A1E">
        <w:rPr>
          <w:rFonts w:hint="eastAsia"/>
        </w:rPr>
        <w:t>醲病酒之徒哉！故曰：发蒙解惑，不足以言也。”太子曰：“善，然则涛何气哉？”</w:t>
      </w:r>
      <w:r w:rsidRPr="00973A1E">
        <w:t xml:space="preserve"> </w:t>
      </w:r>
      <w:r w:rsidRPr="00973A1E">
        <w:endnoteReference w:id="38"/>
      </w:r>
    </w:p>
    <w:p w:rsidR="00973A1E" w:rsidRPr="00973A1E" w:rsidRDefault="00973A1E" w:rsidP="002C50EA">
      <w:pPr>
        <w:pStyle w:val="aa"/>
        <w:ind w:firstLine="560"/>
      </w:pPr>
      <w:r w:rsidRPr="00973A1E">
        <w:rPr>
          <w:rFonts w:hint="eastAsia"/>
        </w:rPr>
        <w:t>《七发》的情境是吴客为楚太子疗疾，显然不适用“解除疑惑”之类释义。有些注本把这里的“发蒙解惑”注解为“使头脑清醒”，贴合了医疗的情境，但未具体解释。</w:t>
      </w:r>
      <w:r w:rsidRPr="00973A1E">
        <w:endnoteReference w:id="39"/>
      </w:r>
      <w:r w:rsidRPr="00973A1E">
        <w:rPr>
          <w:rFonts w:hint="eastAsia"/>
        </w:rPr>
        <w:t>我们认为这里的“发蒙解惑，不足以言也”，是说刺法发蒙解惑的疗效，与观涛的效果相比，不值一提。前文形容观涛感受的“发皇耳目”“发</w:t>
      </w:r>
      <w:proofErr w:type="gramStart"/>
      <w:r w:rsidRPr="00973A1E">
        <w:rPr>
          <w:rFonts w:hint="eastAsia"/>
        </w:rPr>
        <w:t>瞽</w:t>
      </w:r>
      <w:proofErr w:type="gramEnd"/>
      <w:r w:rsidRPr="00973A1E">
        <w:rPr>
          <w:rFonts w:hint="eastAsia"/>
        </w:rPr>
        <w:t>披聋”与发蒙刺法“刺其听宫，中其眸子，声闻于耳”的作用相关，“输写淟浊”又与解惑针法“泻其有余”相通。“</w:t>
      </w:r>
      <w:proofErr w:type="gramStart"/>
      <w:r w:rsidRPr="00973A1E">
        <w:rPr>
          <w:rFonts w:hint="eastAsia"/>
        </w:rPr>
        <w:t>况</w:t>
      </w:r>
      <w:proofErr w:type="gramEnd"/>
      <w:r w:rsidRPr="00973A1E">
        <w:rPr>
          <w:rFonts w:hint="eastAsia"/>
        </w:rPr>
        <w:t>直</w:t>
      </w:r>
      <w:proofErr w:type="gramStart"/>
      <w:r w:rsidRPr="00973A1E">
        <w:rPr>
          <w:rFonts w:hint="eastAsia"/>
        </w:rPr>
        <w:t>眇</w:t>
      </w:r>
      <w:proofErr w:type="gramEnd"/>
      <w:r w:rsidRPr="00973A1E">
        <w:rPr>
          <w:rFonts w:hint="eastAsia"/>
        </w:rPr>
        <w:t>小烦</w:t>
      </w:r>
      <w:proofErr w:type="gramStart"/>
      <w:r w:rsidRPr="00973A1E">
        <w:rPr>
          <w:rFonts w:hint="eastAsia"/>
        </w:rPr>
        <w:t>懑</w:t>
      </w:r>
      <w:proofErr w:type="gramEnd"/>
      <w:r w:rsidRPr="00973A1E">
        <w:rPr>
          <w:rFonts w:hint="eastAsia"/>
        </w:rPr>
        <w:t>，</w:t>
      </w:r>
      <w:proofErr w:type="gramStart"/>
      <w:r w:rsidRPr="00973A1E">
        <w:rPr>
          <w:rFonts w:hint="eastAsia"/>
        </w:rPr>
        <w:t>酲</w:t>
      </w:r>
      <w:proofErr w:type="gramEnd"/>
      <w:r w:rsidRPr="00973A1E">
        <w:rPr>
          <w:rFonts w:hint="eastAsia"/>
        </w:rPr>
        <w:t>醲病酒之徒哉”是拿观涛效果与“解酲”比较，自然引出总结句中的“解惑”。</w:t>
      </w:r>
    </w:p>
    <w:p w:rsidR="00973A1E" w:rsidRPr="00973A1E" w:rsidRDefault="00973A1E" w:rsidP="002C50EA">
      <w:pPr>
        <w:pStyle w:val="aa"/>
        <w:ind w:firstLine="560"/>
      </w:pPr>
      <w:r w:rsidRPr="00973A1E">
        <w:rPr>
          <w:rFonts w:hint="eastAsia"/>
        </w:rPr>
        <w:lastRenderedPageBreak/>
        <w:t>在《素问·气穴论》的结尾，黄帝感谢</w:t>
      </w:r>
      <w:proofErr w:type="gramStart"/>
      <w:r w:rsidRPr="00973A1E">
        <w:rPr>
          <w:rFonts w:hint="eastAsia"/>
        </w:rPr>
        <w:t>岐</w:t>
      </w:r>
      <w:proofErr w:type="gramEnd"/>
      <w:r w:rsidRPr="00973A1E">
        <w:rPr>
          <w:rFonts w:hint="eastAsia"/>
        </w:rPr>
        <w:t>伯，“再拜曰：今日发蒙解惑”。这呼应了之前的表达，但已是单用“发蒙解惑”喻指受教的效果。类似的借喻，在《素问》中还有《六节藏象论》：</w:t>
      </w:r>
    </w:p>
    <w:p w:rsidR="00973A1E" w:rsidRPr="00973A1E" w:rsidRDefault="00973A1E" w:rsidP="002C50EA">
      <w:pPr>
        <w:pStyle w:val="a3"/>
        <w:spacing w:before="540" w:after="540"/>
        <w:ind w:firstLine="496"/>
      </w:pPr>
      <w:r w:rsidRPr="00973A1E">
        <w:rPr>
          <w:rFonts w:hint="eastAsia"/>
        </w:rPr>
        <w:t>帝曰：余已闻六六九九之会也。</w:t>
      </w:r>
      <w:proofErr w:type="gramStart"/>
      <w:r w:rsidRPr="00973A1E">
        <w:rPr>
          <w:rFonts w:hint="eastAsia"/>
        </w:rPr>
        <w:t>夫子言积气</w:t>
      </w:r>
      <w:proofErr w:type="gramEnd"/>
      <w:r w:rsidRPr="00973A1E">
        <w:rPr>
          <w:rFonts w:hint="eastAsia"/>
        </w:rPr>
        <w:t>盈闰，愿闻何谓气，请夫子发蒙解惑焉。</w:t>
      </w:r>
      <w:r w:rsidRPr="00973A1E">
        <w:endnoteReference w:id="40"/>
      </w:r>
    </w:p>
    <w:p w:rsidR="00973A1E" w:rsidRPr="00973A1E" w:rsidRDefault="00973A1E" w:rsidP="002C50EA">
      <w:pPr>
        <w:pStyle w:val="aa"/>
        <w:ind w:firstLine="560"/>
      </w:pPr>
      <w:r w:rsidRPr="00973A1E">
        <w:rPr>
          <w:rFonts w:hint="eastAsia"/>
        </w:rPr>
        <w:t>以及《举痛论》：</w:t>
      </w:r>
    </w:p>
    <w:p w:rsidR="00973A1E" w:rsidRPr="00973A1E" w:rsidRDefault="00973A1E" w:rsidP="002C50EA">
      <w:pPr>
        <w:pStyle w:val="a3"/>
        <w:spacing w:before="540" w:after="540"/>
        <w:ind w:firstLine="496"/>
      </w:pPr>
      <w:r w:rsidRPr="00973A1E">
        <w:rPr>
          <w:rFonts w:hint="eastAsia"/>
        </w:rPr>
        <w:t>黄帝问曰：余闻善言天者，必有验于人；善言古者，必有合于今；善言人者，必有厌于己。如此，则道不惑而要数极，所谓明也。今余问于夫子，令言而可知，视而可见，</w:t>
      </w:r>
      <w:proofErr w:type="gramStart"/>
      <w:r w:rsidRPr="00973A1E">
        <w:rPr>
          <w:rFonts w:hint="eastAsia"/>
        </w:rPr>
        <w:t>扪</w:t>
      </w:r>
      <w:proofErr w:type="gramEnd"/>
      <w:r w:rsidRPr="00973A1E">
        <w:rPr>
          <w:rFonts w:hint="eastAsia"/>
        </w:rPr>
        <w:t>而可得，</w:t>
      </w:r>
      <w:proofErr w:type="gramStart"/>
      <w:r w:rsidRPr="00973A1E">
        <w:rPr>
          <w:rFonts w:hint="eastAsia"/>
        </w:rPr>
        <w:t>令验于己</w:t>
      </w:r>
      <w:proofErr w:type="gramEnd"/>
      <w:r w:rsidRPr="00973A1E">
        <w:rPr>
          <w:rFonts w:hint="eastAsia"/>
        </w:rPr>
        <w:t>，而发蒙解惑，可得而闻乎？</w:t>
      </w:r>
      <w:r w:rsidRPr="00973A1E">
        <w:endnoteReference w:id="41"/>
      </w:r>
    </w:p>
    <w:p w:rsidR="00973A1E" w:rsidRPr="00973A1E" w:rsidRDefault="00973A1E" w:rsidP="00F454E3">
      <w:pPr>
        <w:pStyle w:val="aa"/>
        <w:ind w:firstLine="560"/>
      </w:pPr>
      <w:r w:rsidRPr="00973A1E">
        <w:rPr>
          <w:rFonts w:hint="eastAsia"/>
        </w:rPr>
        <w:t>这里“发蒙解惑”前的“而”字有值得重视的异文。日人森立之《素问校讹》云：“元椠本‘而’作‘如’。”丹</w:t>
      </w:r>
      <w:proofErr w:type="gramStart"/>
      <w:r w:rsidRPr="00973A1E">
        <w:rPr>
          <w:rFonts w:hint="eastAsia"/>
        </w:rPr>
        <w:t>波元简《素问识》</w:t>
      </w:r>
      <w:proofErr w:type="gramEnd"/>
      <w:r w:rsidRPr="00973A1E">
        <w:rPr>
          <w:rFonts w:hint="eastAsia"/>
        </w:rPr>
        <w:t>云“宋本，如作而”，盖其所见本作“如”。另外，</w:t>
      </w:r>
      <w:proofErr w:type="gramStart"/>
      <w:r w:rsidRPr="00973A1E">
        <w:rPr>
          <w:rFonts w:hint="eastAsia"/>
        </w:rPr>
        <w:t>唐杨上</w:t>
      </w:r>
      <w:proofErr w:type="gramEnd"/>
      <w:r w:rsidRPr="00973A1E">
        <w:rPr>
          <w:rFonts w:hint="eastAsia"/>
        </w:rPr>
        <w:t>善《黄帝内经太素》是早于</w:t>
      </w:r>
      <w:proofErr w:type="gramStart"/>
      <w:r w:rsidRPr="00973A1E">
        <w:rPr>
          <w:rFonts w:hint="eastAsia"/>
        </w:rPr>
        <w:t>王冰本的</w:t>
      </w:r>
      <w:proofErr w:type="gramEnd"/>
      <w:r w:rsidRPr="00973A1E">
        <w:rPr>
          <w:rFonts w:hint="eastAsia"/>
        </w:rPr>
        <w:t>《素问》整理本，以上文字见于《邪客》，“而”作“如”。</w:t>
      </w:r>
      <w:r w:rsidRPr="00973A1E">
        <w:endnoteReference w:id="42"/>
      </w:r>
      <w:r w:rsidRPr="00973A1E">
        <w:rPr>
          <w:rFonts w:hint="eastAsia"/>
        </w:rPr>
        <w:t>王念孙《读书杂志》云：“古书多以‘而’‘如’互用，而</w:t>
      </w:r>
      <w:r w:rsidRPr="00973A1E">
        <w:rPr>
          <w:rFonts w:hint="eastAsia"/>
        </w:rPr>
        <w:lastRenderedPageBreak/>
        <w:t>其义则皆为‘如’。”若以“如”为是，则“令验于己如发蒙解惑”可以确认为比喻，形容</w:t>
      </w:r>
      <w:proofErr w:type="gramStart"/>
      <w:r w:rsidRPr="00973A1E">
        <w:rPr>
          <w:rFonts w:hint="eastAsia"/>
        </w:rPr>
        <w:t>歧</w:t>
      </w:r>
      <w:proofErr w:type="gramEnd"/>
      <w:r w:rsidRPr="00973A1E">
        <w:rPr>
          <w:rFonts w:hint="eastAsia"/>
        </w:rPr>
        <w:t>伯教导的效果。</w:t>
      </w:r>
    </w:p>
    <w:p w:rsidR="00973A1E" w:rsidRPr="00973A1E" w:rsidRDefault="00973A1E" w:rsidP="00F454E3">
      <w:pPr>
        <w:pStyle w:val="aa"/>
        <w:ind w:firstLine="560"/>
      </w:pPr>
      <w:r w:rsidRPr="00973A1E">
        <w:rPr>
          <w:rFonts w:hint="eastAsia"/>
        </w:rPr>
        <w:t>用医家术语进行比喻的，还见于《史记·汲郑列传》：</w:t>
      </w:r>
    </w:p>
    <w:p w:rsidR="00973A1E" w:rsidRPr="00973A1E" w:rsidRDefault="00973A1E" w:rsidP="00F454E3">
      <w:pPr>
        <w:pStyle w:val="a3"/>
        <w:spacing w:before="540" w:after="540"/>
        <w:ind w:firstLine="496"/>
      </w:pPr>
      <w:r w:rsidRPr="00973A1E">
        <w:rPr>
          <w:rFonts w:hint="eastAsia"/>
        </w:rPr>
        <w:t>淮南王谋反,</w:t>
      </w:r>
      <w:proofErr w:type="gramStart"/>
      <w:r w:rsidRPr="00973A1E">
        <w:rPr>
          <w:rFonts w:hint="eastAsia"/>
        </w:rPr>
        <w:t>惮</w:t>
      </w:r>
      <w:proofErr w:type="gramEnd"/>
      <w:r w:rsidRPr="00973A1E">
        <w:rPr>
          <w:rFonts w:hint="eastAsia"/>
        </w:rPr>
        <w:t>黯，曰：“好直谏，守节死义，难惑以非。至如说丞相弘，如发蒙振落耳。”</w:t>
      </w:r>
      <w:r w:rsidRPr="00973A1E">
        <w:endnoteReference w:id="43"/>
      </w:r>
    </w:p>
    <w:p w:rsidR="00973A1E" w:rsidRPr="00973A1E" w:rsidRDefault="00973A1E" w:rsidP="00F454E3">
      <w:pPr>
        <w:pStyle w:val="aa"/>
        <w:ind w:firstLine="560"/>
      </w:pPr>
      <w:r w:rsidRPr="00973A1E">
        <w:rPr>
          <w:rFonts w:hint="eastAsia"/>
        </w:rPr>
        <w:t>“振落”就是《灵枢》刺法的“振埃”。这里是用针灸疗法的见效迅速，来形容说降公孙弘是如何地轻而易举。</w:t>
      </w:r>
      <w:r w:rsidRPr="00973A1E">
        <w:endnoteReference w:id="44"/>
      </w:r>
    </w:p>
    <w:p w:rsidR="00973A1E" w:rsidRPr="00973A1E" w:rsidRDefault="00973A1E" w:rsidP="00F454E3">
      <w:pPr>
        <w:pStyle w:val="aa"/>
        <w:ind w:firstLine="560"/>
      </w:pPr>
      <w:r w:rsidRPr="00973A1E">
        <w:rPr>
          <w:rFonts w:hint="eastAsia"/>
        </w:rPr>
        <w:t>结合《史记·淮南衡山列传》里的相关叙述，更能体会到这一比喻的生动：</w:t>
      </w:r>
    </w:p>
    <w:p w:rsidR="00973A1E" w:rsidRPr="00973A1E" w:rsidRDefault="00973A1E" w:rsidP="00F454E3">
      <w:pPr>
        <w:pStyle w:val="a3"/>
        <w:spacing w:before="540" w:after="540"/>
        <w:ind w:firstLine="496"/>
      </w:pPr>
      <w:r w:rsidRPr="00973A1E">
        <w:rPr>
          <w:rFonts w:hint="eastAsia"/>
        </w:rPr>
        <w:t>使人伪得罪而西，事大将军、丞相；一日发兵，使人即刺杀大将军青而说丞相，下之如发蒙耳。</w:t>
      </w:r>
      <w:r w:rsidRPr="00973A1E">
        <w:endnoteReference w:id="45"/>
      </w:r>
    </w:p>
    <w:p w:rsidR="00973A1E" w:rsidRPr="00973A1E" w:rsidRDefault="00973A1E" w:rsidP="00F454E3">
      <w:pPr>
        <w:pStyle w:val="aa"/>
        <w:ind w:firstLine="560"/>
      </w:pPr>
      <w:r w:rsidRPr="00973A1E">
        <w:rPr>
          <w:rFonts w:hint="eastAsia"/>
        </w:rPr>
        <w:t>通行校注本在“而说”前点断，并将“下之”属上，把“说丞相下之”译作“劝说丞相及其下属归降”。</w:t>
      </w:r>
      <w:r w:rsidRPr="00973A1E">
        <w:endnoteReference w:id="46"/>
      </w:r>
      <w:r w:rsidRPr="00973A1E">
        <w:rPr>
          <w:rFonts w:hint="eastAsia"/>
        </w:rPr>
        <w:t>参考《汲郑列传》“说丞相弘”，当于“说丞相”逗断。</w:t>
      </w:r>
    </w:p>
    <w:p w:rsidR="00973A1E" w:rsidRPr="00973A1E" w:rsidRDefault="00973A1E" w:rsidP="00F454E3">
      <w:pPr>
        <w:pStyle w:val="aa"/>
        <w:ind w:firstLine="560"/>
      </w:pPr>
      <w:r w:rsidRPr="00973A1E">
        <w:rPr>
          <w:rFonts w:hint="eastAsia"/>
        </w:rPr>
        <w:t>“下”意同“降”，在劝降情节中常与“说”配合使用，如《史</w:t>
      </w:r>
      <w:r w:rsidRPr="00973A1E">
        <w:rPr>
          <w:rFonts w:hint="eastAsia"/>
        </w:rPr>
        <w:lastRenderedPageBreak/>
        <w:t>记·淮阴候列传》“闻汉王使</w:t>
      </w:r>
      <w:proofErr w:type="gramStart"/>
      <w:r w:rsidRPr="00973A1E">
        <w:rPr>
          <w:rFonts w:hint="eastAsia"/>
        </w:rPr>
        <w:t>郦</w:t>
      </w:r>
      <w:proofErr w:type="gramEnd"/>
      <w:r w:rsidRPr="00973A1E">
        <w:rPr>
          <w:rFonts w:hint="eastAsia"/>
        </w:rPr>
        <w:t>食其已说下齐”及《田儋列传》“汉王使</w:t>
      </w:r>
      <w:proofErr w:type="gramStart"/>
      <w:r w:rsidRPr="00973A1E">
        <w:rPr>
          <w:rFonts w:hint="eastAsia"/>
        </w:rPr>
        <w:t>郦生往说下</w:t>
      </w:r>
      <w:proofErr w:type="gramEnd"/>
      <w:r w:rsidRPr="00973A1E">
        <w:rPr>
          <w:rFonts w:hint="eastAsia"/>
        </w:rPr>
        <w:t>齐王广及其相国横”，《张耳陈馀列传》“范阳令则以城下君”和《吴王濞列传》“今先下，家室必完，能者封侯矣”亦见于说客之词。</w:t>
      </w:r>
      <w:r w:rsidRPr="00973A1E">
        <w:endnoteReference w:id="47"/>
      </w:r>
      <w:r w:rsidRPr="00973A1E">
        <w:rPr>
          <w:rFonts w:hint="eastAsia"/>
        </w:rPr>
        <w:t>另外，《郦生陆贾列传》有</w:t>
      </w:r>
      <w:proofErr w:type="gramStart"/>
      <w:r w:rsidRPr="00973A1E">
        <w:rPr>
          <w:rFonts w:hint="eastAsia"/>
        </w:rPr>
        <w:t>郦</w:t>
      </w:r>
      <w:proofErr w:type="gramEnd"/>
      <w:r w:rsidRPr="00973A1E">
        <w:rPr>
          <w:rFonts w:hint="eastAsia"/>
        </w:rPr>
        <w:t>食其自请劝降陈留令的话：“臣善其令，请得使之，令下足下。”唐代张守节《史记正义》注：“下谓降之也”。</w:t>
      </w:r>
      <w:r w:rsidRPr="00973A1E">
        <w:endnoteReference w:id="48"/>
      </w:r>
      <w:r w:rsidRPr="00973A1E">
        <w:rPr>
          <w:rFonts w:hint="eastAsia"/>
        </w:rPr>
        <w:t>《汉书·郦陆朱刘叔孙列传》作“臣知其令，今请使，令下足下。”《太平御览》引《汉书》作“臣知其令，请使命下之。”或许</w:t>
      </w:r>
      <w:proofErr w:type="gramStart"/>
      <w:r w:rsidRPr="00973A1E">
        <w:rPr>
          <w:rFonts w:hint="eastAsia"/>
        </w:rPr>
        <w:t>史汉本</w:t>
      </w:r>
      <w:proofErr w:type="gramEnd"/>
      <w:r w:rsidRPr="00973A1E">
        <w:rPr>
          <w:rFonts w:hint="eastAsia"/>
        </w:rPr>
        <w:t>作“下之”，后世不明其意而</w:t>
      </w:r>
      <w:proofErr w:type="gramStart"/>
      <w:r w:rsidRPr="00973A1E">
        <w:rPr>
          <w:rFonts w:hint="eastAsia"/>
        </w:rPr>
        <w:t>妄</w:t>
      </w:r>
      <w:proofErr w:type="gramEnd"/>
      <w:r w:rsidRPr="00973A1E">
        <w:rPr>
          <w:rFonts w:hint="eastAsia"/>
        </w:rPr>
        <w:t>改。</w:t>
      </w:r>
      <w:r w:rsidRPr="00973A1E">
        <w:endnoteReference w:id="49"/>
      </w:r>
    </w:p>
    <w:p w:rsidR="00973A1E" w:rsidRPr="00973A1E" w:rsidRDefault="00973A1E" w:rsidP="00F454E3">
      <w:pPr>
        <w:pStyle w:val="aa"/>
        <w:ind w:firstLine="560"/>
      </w:pPr>
      <w:r w:rsidRPr="00973A1E">
        <w:rPr>
          <w:rFonts w:hint="eastAsia"/>
        </w:rPr>
        <w:t>淮南王为了谋反，提前派人潜伏于卫青和公孙弘身边，等到发兵之日一齐动手，所以“而说”前不必点断，以突显一时并发。“下之如发蒙耳”指可以轻易地让公孙弘投降。只动用数名间谍，就解决了谋反的障碍，这就像针灸只用细针解决病灶，举动细微而见效迅速且显著。</w:t>
      </w:r>
    </w:p>
    <w:p w:rsidR="00973A1E" w:rsidRPr="00973A1E" w:rsidRDefault="00973A1E" w:rsidP="00F454E3">
      <w:pPr>
        <w:pStyle w:val="aa"/>
        <w:ind w:firstLine="560"/>
      </w:pPr>
      <w:r w:rsidRPr="00973A1E">
        <w:rPr>
          <w:rFonts w:hint="eastAsia"/>
        </w:rPr>
        <w:t>西汉</w:t>
      </w:r>
      <w:proofErr w:type="gramStart"/>
      <w:r w:rsidRPr="00973A1E">
        <w:rPr>
          <w:rFonts w:hint="eastAsia"/>
        </w:rPr>
        <w:t>末李寻</w:t>
      </w:r>
      <w:proofErr w:type="gramEnd"/>
      <w:r w:rsidRPr="00973A1E">
        <w:rPr>
          <w:rFonts w:hint="eastAsia"/>
        </w:rPr>
        <w:t>在上</w:t>
      </w:r>
      <w:proofErr w:type="gramStart"/>
      <w:r w:rsidRPr="00973A1E">
        <w:rPr>
          <w:rFonts w:hint="eastAsia"/>
        </w:rPr>
        <w:t>哀帝书中</w:t>
      </w:r>
      <w:proofErr w:type="gramEnd"/>
      <w:r w:rsidRPr="00973A1E">
        <w:rPr>
          <w:rFonts w:hint="eastAsia"/>
        </w:rPr>
        <w:t>复述了《汲郑列传》的情节：</w:t>
      </w:r>
    </w:p>
    <w:p w:rsidR="00973A1E" w:rsidRPr="00973A1E" w:rsidRDefault="00973A1E" w:rsidP="00F454E3">
      <w:pPr>
        <w:pStyle w:val="a3"/>
        <w:spacing w:before="540" w:after="540"/>
        <w:ind w:firstLine="496"/>
      </w:pPr>
      <w:r w:rsidRPr="00973A1E">
        <w:rPr>
          <w:rFonts w:hint="eastAsia"/>
        </w:rPr>
        <w:t>臣闻往者淮南</w:t>
      </w:r>
      <w:proofErr w:type="gramStart"/>
      <w:r w:rsidRPr="00973A1E">
        <w:rPr>
          <w:rFonts w:hint="eastAsia"/>
        </w:rPr>
        <w:t>王作谋之</w:t>
      </w:r>
      <w:proofErr w:type="gramEnd"/>
      <w:r w:rsidRPr="00973A1E">
        <w:rPr>
          <w:rFonts w:hint="eastAsia"/>
        </w:rPr>
        <w:t>时，其所难者，独有</w:t>
      </w:r>
      <w:proofErr w:type="gramStart"/>
      <w:r w:rsidRPr="00973A1E">
        <w:rPr>
          <w:rFonts w:hint="eastAsia"/>
        </w:rPr>
        <w:t>汲</w:t>
      </w:r>
      <w:proofErr w:type="gramEnd"/>
      <w:r w:rsidRPr="00973A1E">
        <w:rPr>
          <w:rFonts w:hint="eastAsia"/>
        </w:rPr>
        <w:t>黯，以为公孙弘等不足言也。（《汉书·李寻传》）</w:t>
      </w:r>
    </w:p>
    <w:p w:rsidR="00973A1E" w:rsidRPr="00973A1E" w:rsidRDefault="00973A1E" w:rsidP="00F454E3">
      <w:pPr>
        <w:pStyle w:val="aa"/>
        <w:ind w:firstLine="560"/>
      </w:pPr>
      <w:proofErr w:type="gramStart"/>
      <w:r w:rsidRPr="00973A1E">
        <w:rPr>
          <w:rFonts w:hint="eastAsia"/>
        </w:rPr>
        <w:t>李寻把</w:t>
      </w:r>
      <w:proofErr w:type="gramEnd"/>
      <w:r w:rsidRPr="00973A1E">
        <w:rPr>
          <w:rFonts w:hint="eastAsia"/>
        </w:rPr>
        <w:t>原来劝降公孙弘如“发蒙振落”的比喻，改为了更为直白</w:t>
      </w:r>
      <w:r w:rsidRPr="00973A1E">
        <w:rPr>
          <w:rFonts w:hint="eastAsia"/>
        </w:rPr>
        <w:lastRenderedPageBreak/>
        <w:t>的“公孙弘等不足言也”。</w:t>
      </w:r>
      <w:r w:rsidRPr="00973A1E">
        <w:endnoteReference w:id="50"/>
      </w:r>
      <w:r w:rsidRPr="00973A1E">
        <w:rPr>
          <w:rFonts w:hint="eastAsia"/>
        </w:rPr>
        <w:t>这样的转述，可能受到了《七发》“发蒙解惑，不足以言也”的影响。考虑到此处是用看轻公孙弘来推崇</w:t>
      </w:r>
      <w:proofErr w:type="gramStart"/>
      <w:r w:rsidRPr="00973A1E">
        <w:rPr>
          <w:rFonts w:hint="eastAsia"/>
        </w:rPr>
        <w:t>汲</w:t>
      </w:r>
      <w:proofErr w:type="gramEnd"/>
      <w:r w:rsidRPr="00973A1E">
        <w:rPr>
          <w:rFonts w:hint="eastAsia"/>
        </w:rPr>
        <w:t>黯，那么《七发》用发蒙解惑来衬托观涛的效用，也应该是当时人们的理解。</w:t>
      </w:r>
      <w:r w:rsidRPr="00973A1E">
        <w:endnoteReference w:id="51"/>
      </w:r>
    </w:p>
    <w:p w:rsidR="00973A1E" w:rsidRPr="00973A1E" w:rsidRDefault="00973A1E" w:rsidP="00F454E3">
      <w:pPr>
        <w:pStyle w:val="aa"/>
        <w:ind w:firstLine="560"/>
      </w:pPr>
      <w:r w:rsidRPr="00973A1E">
        <w:rPr>
          <w:rFonts w:hint="eastAsia"/>
        </w:rPr>
        <w:t>总之，“发蒙”“解惑”为汉初医家、赋家、史家所使用，虽取意上各有偏重，但都默认有一疾患存在，并着意形容去除疾患的迅速。从《汉书》对《史记》的改写</w:t>
      </w:r>
      <w:proofErr w:type="gramStart"/>
      <w:r w:rsidRPr="00973A1E">
        <w:rPr>
          <w:rFonts w:hint="eastAsia"/>
        </w:rPr>
        <w:t>以及史汉注</w:t>
      </w:r>
      <w:proofErr w:type="gramEnd"/>
      <w:r w:rsidRPr="00973A1E">
        <w:rPr>
          <w:rFonts w:hint="eastAsia"/>
        </w:rPr>
        <w:t>家的解释来看，时人虽然不明“发蒙”与医籍的关系，但仍熟悉其迅疾、</w:t>
      </w:r>
      <w:proofErr w:type="gramStart"/>
      <w:r w:rsidRPr="00973A1E">
        <w:rPr>
          <w:rFonts w:hint="eastAsia"/>
        </w:rPr>
        <w:t>轻易等</w:t>
      </w:r>
      <w:proofErr w:type="gramEnd"/>
      <w:r w:rsidRPr="00973A1E">
        <w:rPr>
          <w:rFonts w:hint="eastAsia"/>
        </w:rPr>
        <w:t>义。又因知晓“矇”为眼疾，两汉常见单用“发矇”表达智慧顿时明达或精神突然舒扬，注疏家都认为得义于去眼障。</w:t>
      </w:r>
    </w:p>
    <w:p w:rsidR="00973A1E" w:rsidRPr="00973A1E" w:rsidRDefault="00973A1E" w:rsidP="00F454E3">
      <w:pPr>
        <w:pStyle w:val="a3"/>
        <w:spacing w:before="540" w:after="540"/>
        <w:ind w:firstLine="496"/>
      </w:pPr>
      <w:r w:rsidRPr="00973A1E">
        <w:rPr>
          <w:rFonts w:hint="eastAsia"/>
        </w:rPr>
        <w:t>《礼记·仲尼燕居》：“三子者既得闻此言也于夫子，昭然若发矇矣。”宋方慤：“发矇者，若目不明，为人所发而有所见也。”（《陈氏礼记集说》）</w:t>
      </w:r>
    </w:p>
    <w:p w:rsidR="00973A1E" w:rsidRPr="00F454E3" w:rsidRDefault="00973A1E" w:rsidP="00F454E3">
      <w:pPr>
        <w:pStyle w:val="a3"/>
        <w:spacing w:before="540" w:after="540"/>
        <w:ind w:firstLine="496"/>
      </w:pPr>
      <w:r w:rsidRPr="00F454E3">
        <w:rPr>
          <w:rFonts w:hint="eastAsia"/>
        </w:rPr>
        <w:t>东方朔《七谏·初放》：“将方舟而下流兮，冀幸君之发矇。”东汉王逸注：“言我将方舟随江而浮，冀幸怀王开其矇惑之心而还己也”，“矇，一作蒙”。</w:t>
      </w:r>
      <w:r w:rsidRPr="00F454E3">
        <w:rPr>
          <w:rStyle w:val="ae"/>
          <w:vertAlign w:val="baseline"/>
        </w:rPr>
        <w:endnoteReference w:id="52"/>
      </w:r>
    </w:p>
    <w:p w:rsidR="00973A1E" w:rsidRPr="00F454E3" w:rsidRDefault="00973A1E" w:rsidP="00F454E3">
      <w:pPr>
        <w:pStyle w:val="a3"/>
        <w:spacing w:before="540" w:after="540"/>
        <w:ind w:firstLine="496"/>
      </w:pPr>
      <w:r w:rsidRPr="00F454E3">
        <w:rPr>
          <w:rFonts w:hint="eastAsia"/>
        </w:rPr>
        <w:t>扬雄（前53—18）《长杨赋》:“迺今日发矇，廓然已昭矣。”唐李善《文选》注:“矇与蒙古字通。廓，除貌。”</w:t>
      </w:r>
      <w:r w:rsidRPr="00F454E3">
        <w:rPr>
          <w:rStyle w:val="ae"/>
          <w:vertAlign w:val="baseline"/>
        </w:rPr>
        <w:endnoteReference w:id="53"/>
      </w:r>
    </w:p>
    <w:p w:rsidR="00973A1E" w:rsidRPr="00F454E3" w:rsidRDefault="00973A1E" w:rsidP="00F454E3">
      <w:pPr>
        <w:pStyle w:val="a3"/>
        <w:spacing w:before="540" w:after="540"/>
        <w:ind w:firstLine="496"/>
      </w:pPr>
      <w:r w:rsidRPr="00F454E3">
        <w:rPr>
          <w:rFonts w:hint="eastAsia"/>
        </w:rPr>
        <w:lastRenderedPageBreak/>
        <w:t>汉章帝（57-88）报刘苍书：“丙寅所上便宜三事，朕亲自览读，反覆数周，心开目明，旷然发矇。”（《后汉书·东平宪王苍传》）唐李贤引韦昭注《国语》曰：“有眸子而无见曰矇。”</w:t>
      </w:r>
    </w:p>
    <w:p w:rsidR="00973A1E" w:rsidRPr="00973A1E" w:rsidRDefault="00973A1E" w:rsidP="00F454E3">
      <w:pPr>
        <w:pStyle w:val="aa"/>
        <w:ind w:firstLine="560"/>
      </w:pPr>
      <w:r w:rsidRPr="00973A1E">
        <w:rPr>
          <w:rFonts w:hint="eastAsia"/>
        </w:rPr>
        <w:t>魏</w:t>
      </w:r>
      <w:proofErr w:type="gramStart"/>
      <w:r w:rsidRPr="00973A1E">
        <w:rPr>
          <w:rFonts w:hint="eastAsia"/>
        </w:rPr>
        <w:t>晋文章</w:t>
      </w:r>
      <w:proofErr w:type="gramEnd"/>
      <w:r w:rsidRPr="00973A1E">
        <w:rPr>
          <w:rFonts w:hint="eastAsia"/>
        </w:rPr>
        <w:t>则常见“旷若发蒙”，用以比喻视觉，知识和智慧等层面的开拓：</w:t>
      </w:r>
    </w:p>
    <w:p w:rsidR="00973A1E" w:rsidRPr="00973A1E" w:rsidRDefault="00973A1E" w:rsidP="00F454E3">
      <w:pPr>
        <w:pStyle w:val="a3"/>
        <w:spacing w:before="540" w:after="540"/>
        <w:ind w:firstLine="496"/>
      </w:pPr>
      <w:r w:rsidRPr="00973A1E">
        <w:rPr>
          <w:rFonts w:hint="eastAsia"/>
        </w:rPr>
        <w:t>[魏]应</w:t>
      </w:r>
      <w:proofErr w:type="gramStart"/>
      <w:r w:rsidRPr="00973A1E">
        <w:rPr>
          <w:rFonts w:hint="eastAsia"/>
        </w:rPr>
        <w:t>璩</w:t>
      </w:r>
      <w:proofErr w:type="gramEnd"/>
      <w:r w:rsidRPr="00973A1E">
        <w:rPr>
          <w:rFonts w:hint="eastAsia"/>
        </w:rPr>
        <w:t>（190－252）《与从弟君苗君胄书》：间者北游，喜欢无量。</w:t>
      </w:r>
      <w:proofErr w:type="gramStart"/>
      <w:r w:rsidRPr="00973A1E">
        <w:rPr>
          <w:rFonts w:hint="eastAsia"/>
        </w:rPr>
        <w:t>登芒济河，旷</w:t>
      </w:r>
      <w:proofErr w:type="gramEnd"/>
      <w:r w:rsidRPr="00973A1E">
        <w:rPr>
          <w:rFonts w:hint="eastAsia"/>
        </w:rPr>
        <w:t>若发蒙。（《艺文类聚》作“蒙”，《文选》作“矇”，而李善注引《礼记·仲尼燕居》及《汉书·汲黯传》如淳注均作“发蒙”）</w:t>
      </w:r>
      <w:r w:rsidRPr="00973A1E">
        <w:endnoteReference w:id="54"/>
      </w:r>
    </w:p>
    <w:p w:rsidR="00973A1E" w:rsidRPr="00973A1E" w:rsidRDefault="00973A1E" w:rsidP="00F454E3">
      <w:pPr>
        <w:pStyle w:val="a3"/>
        <w:spacing w:before="540" w:after="540"/>
        <w:ind w:firstLine="496"/>
      </w:pPr>
      <w:r w:rsidRPr="00973A1E">
        <w:rPr>
          <w:rFonts w:hint="eastAsia"/>
        </w:rPr>
        <w:t>[魏]鱼豢《外夷传论》：俗以为营廷之鱼不知江海之大，浮游之物不知四时之气，是何也？以其所在者小与其生之短也。余今泛览外夷大秦诸国，犹尚旷若发蒙矣，况夫邹衍之所推出，《大易》《太玄》之所测度乎？（《三国志·魏志·乌丸鲜卑东夷传》注）</w:t>
      </w:r>
      <w:r w:rsidRPr="00973A1E">
        <w:endnoteReference w:id="55"/>
      </w:r>
    </w:p>
    <w:p w:rsidR="00973A1E" w:rsidRPr="00973A1E" w:rsidRDefault="00973A1E" w:rsidP="00F454E3">
      <w:pPr>
        <w:pStyle w:val="a3"/>
        <w:spacing w:before="540" w:after="540"/>
        <w:ind w:firstLine="496"/>
      </w:pPr>
      <w:r w:rsidRPr="00973A1E">
        <w:rPr>
          <w:rFonts w:hint="eastAsia"/>
        </w:rPr>
        <w:t>[东晋</w:t>
      </w:r>
      <w:r w:rsidRPr="00973A1E">
        <w:t>]</w:t>
      </w:r>
      <w:r w:rsidRPr="00973A1E">
        <w:rPr>
          <w:rFonts w:hint="eastAsia"/>
        </w:rPr>
        <w:t>王谧（360-407）《三答桓玄》：下官近所以脱言鄙见，至於往反者，缘顾问既萃，不容有隐。乃更成别辩一理，非但习常之惑也。既重研妙旨，理实恢邈，旷若发蒙，於是乎在。（《集沙门不应拜俗等事》卷一作“矇”，《弘明集》卷十二作“蒙”）</w:t>
      </w:r>
      <w:r w:rsidRPr="00973A1E">
        <w:endnoteReference w:id="56"/>
      </w:r>
    </w:p>
    <w:p w:rsidR="00973A1E" w:rsidRPr="00973A1E" w:rsidRDefault="00973A1E" w:rsidP="00F454E3">
      <w:pPr>
        <w:pStyle w:val="aa"/>
        <w:ind w:firstLine="560"/>
      </w:pPr>
      <w:r w:rsidRPr="00973A1E">
        <w:rPr>
          <w:rFonts w:hint="eastAsia"/>
        </w:rPr>
        <w:lastRenderedPageBreak/>
        <w:t>特别值得注意的是，最后一则中提到“习常之惑”，与“蒙”相当，大意为习以为常的错误见解。而前引东汉王逸注《七谏》亦以“蒙”“惑”并举。</w:t>
      </w:r>
    </w:p>
    <w:p w:rsidR="00973A1E" w:rsidRPr="00973A1E" w:rsidRDefault="00973A1E" w:rsidP="00F454E3">
      <w:pPr>
        <w:pStyle w:val="aa"/>
        <w:ind w:firstLine="560"/>
      </w:pPr>
      <w:r w:rsidRPr="00973A1E">
        <w:rPr>
          <w:rFonts w:hint="eastAsia"/>
        </w:rPr>
        <w:t>比较本节所引汉魏对“发蒙”的使用以及前节所引唐以前“解惑”的使用，“蒙”与“惑”都是一种陷于认识困境而不自知的状态。如果细究两者差别，“发蒙”偏于消除客观蒙蔽，让人的见识由</w:t>
      </w:r>
      <w:proofErr w:type="gramStart"/>
      <w:r w:rsidRPr="00973A1E">
        <w:rPr>
          <w:rFonts w:hint="eastAsia"/>
        </w:rPr>
        <w:t>昧转明</w:t>
      </w:r>
      <w:proofErr w:type="gramEnd"/>
      <w:r w:rsidRPr="00973A1E">
        <w:rPr>
          <w:rFonts w:hint="eastAsia"/>
        </w:rPr>
        <w:t>，“解惑”偏于解除主观迷乱，让人的观点</w:t>
      </w:r>
      <w:proofErr w:type="gramStart"/>
      <w:r w:rsidRPr="00973A1E">
        <w:rPr>
          <w:rFonts w:hint="eastAsia"/>
        </w:rPr>
        <w:t>由误返正</w:t>
      </w:r>
      <w:proofErr w:type="gramEnd"/>
      <w:r w:rsidRPr="00973A1E">
        <w:rPr>
          <w:rFonts w:hint="eastAsia"/>
        </w:rPr>
        <w:t>。</w:t>
      </w:r>
    </w:p>
    <w:p w:rsidR="00973A1E" w:rsidRPr="00F454E3" w:rsidRDefault="00973A1E" w:rsidP="00F454E3">
      <w:pPr>
        <w:pStyle w:val="aa"/>
        <w:ind w:firstLine="562"/>
        <w:jc w:val="center"/>
        <w:rPr>
          <w:b/>
        </w:rPr>
      </w:pPr>
      <w:r w:rsidRPr="00F454E3">
        <w:rPr>
          <w:rFonts w:hint="eastAsia"/>
          <w:b/>
        </w:rPr>
        <w:t>四、韩愈文集所见“惑”的意义</w:t>
      </w:r>
    </w:p>
    <w:p w:rsidR="00973A1E" w:rsidRPr="00973A1E" w:rsidRDefault="00973A1E" w:rsidP="00F454E3">
      <w:pPr>
        <w:pStyle w:val="aa"/>
        <w:ind w:firstLine="560"/>
      </w:pPr>
      <w:r w:rsidRPr="00973A1E">
        <w:rPr>
          <w:rFonts w:hint="eastAsia"/>
        </w:rPr>
        <w:t>现所见韩愈文集中使用“解惑”的仅《师说》一例，但我们可以从韩愈其他文章中看出他对“惑”的理解。</w:t>
      </w:r>
    </w:p>
    <w:p w:rsidR="00973A1E" w:rsidRPr="00973A1E" w:rsidRDefault="00973A1E" w:rsidP="00F454E3">
      <w:pPr>
        <w:pStyle w:val="aa"/>
        <w:ind w:firstLine="560"/>
      </w:pPr>
      <w:r w:rsidRPr="00973A1E">
        <w:rPr>
          <w:rFonts w:hint="eastAsia"/>
        </w:rPr>
        <w:t>首先，“惑”被认为是一种精神失常的疾病。</w:t>
      </w:r>
    </w:p>
    <w:p w:rsidR="00973A1E" w:rsidRPr="00973A1E" w:rsidRDefault="00973A1E" w:rsidP="00F454E3">
      <w:pPr>
        <w:pStyle w:val="a3"/>
        <w:spacing w:before="540" w:after="540"/>
        <w:ind w:firstLine="496"/>
      </w:pPr>
      <w:r w:rsidRPr="00973A1E">
        <w:rPr>
          <w:rFonts w:hint="eastAsia"/>
        </w:rPr>
        <w:t>《释言》：若夫狂惑丧心之人，</w:t>
      </w:r>
      <w:proofErr w:type="gramStart"/>
      <w:r w:rsidRPr="00973A1E">
        <w:rPr>
          <w:rFonts w:hint="eastAsia"/>
        </w:rPr>
        <w:t>蹈河而</w:t>
      </w:r>
      <w:proofErr w:type="gramEnd"/>
      <w:r w:rsidRPr="00973A1E">
        <w:rPr>
          <w:rFonts w:hint="eastAsia"/>
        </w:rPr>
        <w:t>入火，妄言而骂詈者，则有之矣。而愈，人知其无是疾也。</w:t>
      </w:r>
    </w:p>
    <w:p w:rsidR="00973A1E" w:rsidRPr="00973A1E" w:rsidRDefault="00973A1E" w:rsidP="00F454E3">
      <w:pPr>
        <w:pStyle w:val="a3"/>
        <w:spacing w:before="540" w:after="540"/>
        <w:ind w:firstLine="496"/>
      </w:pPr>
      <w:r w:rsidRPr="00973A1E">
        <w:rPr>
          <w:rFonts w:hint="eastAsia"/>
        </w:rPr>
        <w:t>《重答张籍书》：若遂成其书，则见而怒之者必多矣，必且以我为狂为惑。</w:t>
      </w:r>
    </w:p>
    <w:p w:rsidR="00973A1E" w:rsidRPr="00973A1E" w:rsidRDefault="00973A1E" w:rsidP="00F454E3">
      <w:pPr>
        <w:pStyle w:val="a3"/>
        <w:spacing w:before="540" w:after="540"/>
        <w:ind w:firstLine="496"/>
      </w:pPr>
      <w:r w:rsidRPr="00973A1E">
        <w:rPr>
          <w:rFonts w:hint="eastAsia"/>
        </w:rPr>
        <w:t>《唐故幽州节度判官赠给事中清河张君墓志铭》：佐汴宋得疾，变易丧心，惊惑不常，君得间即自视。</w:t>
      </w:r>
      <w:r w:rsidRPr="00973A1E">
        <w:endnoteReference w:id="57"/>
      </w:r>
    </w:p>
    <w:p w:rsidR="00973A1E" w:rsidRPr="00973A1E" w:rsidRDefault="00973A1E" w:rsidP="00F454E3">
      <w:pPr>
        <w:pStyle w:val="aa"/>
        <w:ind w:firstLine="560"/>
      </w:pPr>
      <w:r w:rsidRPr="00973A1E">
        <w:rPr>
          <w:rFonts w:hint="eastAsia"/>
        </w:rPr>
        <w:lastRenderedPageBreak/>
        <w:t>更多的“惑”，用来表示遭受外界的搅扰、蛊惑而形成错误的认识。</w:t>
      </w:r>
    </w:p>
    <w:p w:rsidR="00973A1E" w:rsidRPr="00973A1E" w:rsidRDefault="00973A1E" w:rsidP="00F454E3">
      <w:pPr>
        <w:pStyle w:val="a3"/>
        <w:spacing w:before="540" w:after="540"/>
        <w:ind w:firstLine="496"/>
      </w:pPr>
      <w:r w:rsidRPr="00973A1E">
        <w:rPr>
          <w:rFonts w:hint="eastAsia"/>
        </w:rPr>
        <w:t>《伯夷颂》：士之特立独行，适于义而已，不顾人之是非，皆豪杰之士，信道笃而自知明者也。一家非之，力行而不惑者，</w:t>
      </w:r>
      <w:proofErr w:type="gramStart"/>
      <w:r w:rsidRPr="00973A1E">
        <w:rPr>
          <w:rFonts w:hint="eastAsia"/>
        </w:rPr>
        <w:t>寡</w:t>
      </w:r>
      <w:proofErr w:type="gramEnd"/>
      <w:r w:rsidRPr="00973A1E">
        <w:rPr>
          <w:rFonts w:hint="eastAsia"/>
        </w:rPr>
        <w:t>矣；至于一国</w:t>
      </w:r>
      <w:proofErr w:type="gramStart"/>
      <w:r w:rsidRPr="00973A1E">
        <w:rPr>
          <w:rFonts w:hint="eastAsia"/>
        </w:rPr>
        <w:t>一州非之</w:t>
      </w:r>
      <w:proofErr w:type="gramEnd"/>
      <w:r w:rsidRPr="00973A1E">
        <w:rPr>
          <w:rFonts w:hint="eastAsia"/>
        </w:rPr>
        <w:t>，力行而不惑者，盖天下一人而</w:t>
      </w:r>
      <w:proofErr w:type="gramStart"/>
      <w:r w:rsidRPr="00973A1E">
        <w:rPr>
          <w:rFonts w:hint="eastAsia"/>
        </w:rPr>
        <w:t>巳</w:t>
      </w:r>
      <w:proofErr w:type="gramEnd"/>
      <w:r w:rsidRPr="00973A1E">
        <w:rPr>
          <w:rFonts w:hint="eastAsia"/>
        </w:rPr>
        <w:t>矣。至若举世非之，力行而不惑者，则千百年乃一人而巳耳。</w:t>
      </w:r>
    </w:p>
    <w:p w:rsidR="00973A1E" w:rsidRPr="00973A1E" w:rsidRDefault="00973A1E" w:rsidP="00F454E3">
      <w:pPr>
        <w:pStyle w:val="a3"/>
        <w:spacing w:before="540" w:after="540"/>
        <w:ind w:firstLine="496"/>
      </w:pPr>
      <w:r w:rsidRPr="00973A1E">
        <w:rPr>
          <w:rFonts w:hint="eastAsia"/>
        </w:rPr>
        <w:t>《释言》：市有虎，听者庸也；曾参杀人，以爱惑听也；巷伯之伤，乱世是逢也。今三贤方与天子谋所以施政于天下而阶太平之治，听聪而视明，公正而敦大。夫聪明则听视不惑，公正则不迩谗邪，敦大则有以容而思。彼谗人者，孰敢进而为谗哉？</w:t>
      </w:r>
    </w:p>
    <w:p w:rsidR="00973A1E" w:rsidRPr="00973A1E" w:rsidRDefault="00973A1E" w:rsidP="00F454E3">
      <w:pPr>
        <w:pStyle w:val="a3"/>
        <w:spacing w:before="540" w:after="540"/>
        <w:ind w:firstLine="496"/>
      </w:pPr>
      <w:r w:rsidRPr="00973A1E">
        <w:rPr>
          <w:rFonts w:hint="eastAsia"/>
        </w:rPr>
        <w:t>《进士策问十三首·第五首》：愿与诸生论之，无惑于旧说焉。</w:t>
      </w:r>
    </w:p>
    <w:p w:rsidR="00973A1E" w:rsidRPr="00973A1E" w:rsidRDefault="00973A1E" w:rsidP="00F454E3">
      <w:pPr>
        <w:pStyle w:val="a3"/>
        <w:spacing w:before="540" w:after="540"/>
        <w:ind w:firstLine="496"/>
      </w:pPr>
      <w:r w:rsidRPr="00973A1E">
        <w:rPr>
          <w:rFonts w:hint="eastAsia"/>
        </w:rPr>
        <w:t>《送齐暭下第序》：故上之人行志择谊，坦乎其无忧于下也；下之人克已慎行，确乎其无惑于上也。</w:t>
      </w:r>
    </w:p>
    <w:p w:rsidR="00973A1E" w:rsidRPr="00973A1E" w:rsidRDefault="00973A1E" w:rsidP="00F454E3">
      <w:pPr>
        <w:pStyle w:val="a3"/>
        <w:spacing w:before="540" w:after="540"/>
        <w:ind w:firstLine="496"/>
      </w:pPr>
      <w:r w:rsidRPr="00973A1E">
        <w:rPr>
          <w:rFonts w:hint="eastAsia"/>
        </w:rPr>
        <w:t>《为崔侍御祭穆员外文》：主人信谗，有惑其下。杀人无罪，诬以成过。</w:t>
      </w:r>
    </w:p>
    <w:p w:rsidR="00973A1E" w:rsidRPr="00973A1E" w:rsidRDefault="00973A1E" w:rsidP="00F454E3">
      <w:pPr>
        <w:pStyle w:val="a3"/>
        <w:spacing w:before="540" w:after="540"/>
        <w:ind w:firstLine="496"/>
      </w:pPr>
      <w:r w:rsidRPr="00973A1E">
        <w:rPr>
          <w:rFonts w:hint="eastAsia"/>
        </w:rPr>
        <w:t>《潮州祭神文五首·其二》：神聪明而端一，听不可滥以惑也。</w:t>
      </w:r>
    </w:p>
    <w:p w:rsidR="00973A1E" w:rsidRPr="00973A1E" w:rsidRDefault="00973A1E" w:rsidP="00F454E3">
      <w:pPr>
        <w:pStyle w:val="a3"/>
        <w:spacing w:before="540" w:after="540"/>
        <w:ind w:firstLine="496"/>
      </w:pPr>
      <w:r w:rsidRPr="00973A1E">
        <w:rPr>
          <w:rFonts w:hint="eastAsia"/>
        </w:rPr>
        <w:t>《论淮西事宜状》：当此之时，则人人异议，以惑陛下之听。陛下持之不坚，半途而罢，伤威损费，为弊必深。所以要先决于心，详度本末，事至不惑，然可图功。</w:t>
      </w:r>
      <w:r w:rsidRPr="00973A1E">
        <w:endnoteReference w:id="58"/>
      </w:r>
    </w:p>
    <w:p w:rsidR="00973A1E" w:rsidRPr="00973A1E" w:rsidRDefault="00973A1E" w:rsidP="00F454E3">
      <w:pPr>
        <w:pStyle w:val="aa"/>
        <w:ind w:firstLine="560"/>
      </w:pPr>
      <w:r w:rsidRPr="00973A1E">
        <w:rPr>
          <w:rFonts w:hint="eastAsia"/>
        </w:rPr>
        <w:lastRenderedPageBreak/>
        <w:t>尤其是以下三处，行文上与《师说》“爱其子，择师而教之；于其身也，则耻师焉。惑矣”有相似的结构。</w:t>
      </w:r>
    </w:p>
    <w:p w:rsidR="00973A1E" w:rsidRPr="00973A1E" w:rsidRDefault="00973A1E" w:rsidP="00F454E3">
      <w:pPr>
        <w:pStyle w:val="a3"/>
        <w:spacing w:before="540" w:after="540"/>
        <w:ind w:firstLine="496"/>
      </w:pPr>
      <w:r w:rsidRPr="00973A1E">
        <w:rPr>
          <w:rFonts w:hint="eastAsia"/>
        </w:rPr>
        <w:t>《守戒》：今之通都大邑，介于屈强之间，而不知为之备。噫，亦惑矣！</w:t>
      </w:r>
    </w:p>
    <w:p w:rsidR="00973A1E" w:rsidRPr="00973A1E" w:rsidRDefault="00973A1E" w:rsidP="00F454E3">
      <w:pPr>
        <w:pStyle w:val="a3"/>
        <w:spacing w:before="540" w:after="540"/>
        <w:ind w:firstLine="496"/>
      </w:pPr>
      <w:r w:rsidRPr="00973A1E">
        <w:rPr>
          <w:rFonts w:hint="eastAsia"/>
        </w:rPr>
        <w:t>《答陈生师锡书》：果若是，子之汲汲于科名，以不得进为亲之羞者，惑也！</w:t>
      </w:r>
    </w:p>
    <w:p w:rsidR="00973A1E" w:rsidRPr="00973A1E" w:rsidRDefault="00973A1E" w:rsidP="00F454E3">
      <w:pPr>
        <w:pStyle w:val="a3"/>
        <w:spacing w:before="540" w:after="540"/>
        <w:ind w:firstLine="496"/>
      </w:pPr>
      <w:r w:rsidRPr="00973A1E">
        <w:rPr>
          <w:rFonts w:hint="eastAsia"/>
        </w:rPr>
        <w:t>《与孟简尚书书》：天地神祇，昭布森列，非可诬也。又肯令其鬼行胸臆作威福于其间哉？进退无所据而信奉之，亦且惑矣！（或作“非大惑欤”）</w:t>
      </w:r>
      <w:r w:rsidRPr="00973A1E">
        <w:endnoteReference w:id="59"/>
      </w:r>
    </w:p>
    <w:p w:rsidR="00973A1E" w:rsidRPr="00973A1E" w:rsidRDefault="00973A1E" w:rsidP="00F454E3">
      <w:pPr>
        <w:pStyle w:val="aa"/>
        <w:ind w:firstLine="560"/>
      </w:pPr>
      <w:r w:rsidRPr="00973A1E">
        <w:rPr>
          <w:rFonts w:hint="eastAsia"/>
        </w:rPr>
        <w:t>如要表达自发的对人和事物的疑虑和困惑，韩愈一定将“疑”“惑”连用，而</w:t>
      </w:r>
      <w:proofErr w:type="gramStart"/>
      <w:r w:rsidRPr="00973A1E">
        <w:rPr>
          <w:rFonts w:hint="eastAsia"/>
        </w:rPr>
        <w:t>不</w:t>
      </w:r>
      <w:proofErr w:type="gramEnd"/>
      <w:r w:rsidRPr="00973A1E">
        <w:rPr>
          <w:rFonts w:hint="eastAsia"/>
        </w:rPr>
        <w:t>单用“惑”。</w:t>
      </w:r>
    </w:p>
    <w:p w:rsidR="00973A1E" w:rsidRPr="00973A1E" w:rsidRDefault="00973A1E" w:rsidP="00F454E3">
      <w:pPr>
        <w:pStyle w:val="a3"/>
        <w:spacing w:before="540" w:after="540"/>
        <w:ind w:firstLine="496"/>
      </w:pPr>
      <w:r w:rsidRPr="00973A1E">
        <w:rPr>
          <w:rFonts w:hint="eastAsia"/>
        </w:rPr>
        <w:t>《禘祫议》：</w:t>
      </w:r>
      <w:proofErr w:type="gramStart"/>
      <w:r w:rsidRPr="00973A1E">
        <w:rPr>
          <w:rFonts w:hint="eastAsia"/>
        </w:rPr>
        <w:t>二祖之祭于</w:t>
      </w:r>
      <w:proofErr w:type="gramEnd"/>
      <w:r w:rsidRPr="00973A1E">
        <w:rPr>
          <w:rFonts w:hint="eastAsia"/>
        </w:rPr>
        <w:t>京师列于太庙也二百年矣。今一朝迁之，岂惟人听疑惑，抑恐二祖之灵，眷顾依违，不即飨于下国也。</w:t>
      </w:r>
    </w:p>
    <w:p w:rsidR="00973A1E" w:rsidRPr="00973A1E" w:rsidRDefault="00973A1E" w:rsidP="00F454E3">
      <w:pPr>
        <w:pStyle w:val="a3"/>
        <w:spacing w:before="540" w:after="540"/>
        <w:ind w:firstLine="496"/>
      </w:pPr>
      <w:r w:rsidRPr="00973A1E">
        <w:rPr>
          <w:rFonts w:hint="eastAsia"/>
        </w:rPr>
        <w:t>《为河南令上留守郑相公启》：日夜思虑谋画，以为事大君子当以道，不宜茍且求容悦。故于事未尝敢疑惑，宜行则行，宜止则止。</w:t>
      </w:r>
    </w:p>
    <w:p w:rsidR="00973A1E" w:rsidRPr="00973A1E" w:rsidRDefault="00973A1E" w:rsidP="00F454E3">
      <w:pPr>
        <w:pStyle w:val="a3"/>
        <w:spacing w:before="540" w:after="540"/>
        <w:ind w:firstLine="496"/>
      </w:pPr>
      <w:r w:rsidRPr="00973A1E">
        <w:rPr>
          <w:rFonts w:hint="eastAsia"/>
        </w:rPr>
        <w:t>《唐故检校尚书左仆射右龙武统军刘公墓志铭》：建中中，曲环招起之，为环檄李纳。指摘切刻，纳悔恐动心，恒魏皆疑惑气懈。</w:t>
      </w:r>
    </w:p>
    <w:p w:rsidR="00973A1E" w:rsidRPr="00973A1E" w:rsidRDefault="00973A1E" w:rsidP="00F454E3">
      <w:pPr>
        <w:pStyle w:val="a3"/>
        <w:spacing w:before="540" w:after="540"/>
        <w:ind w:firstLine="496"/>
      </w:pPr>
      <w:r w:rsidRPr="00973A1E">
        <w:rPr>
          <w:rFonts w:hint="eastAsia"/>
        </w:rPr>
        <w:lastRenderedPageBreak/>
        <w:t>《论捕贼行赏表》：八日之制无不行者。独有赏钱尚未赐给，群情疑惑，未测圣心。</w:t>
      </w:r>
      <w:r w:rsidRPr="00973A1E">
        <w:endnoteReference w:id="60"/>
      </w:r>
    </w:p>
    <w:p w:rsidR="00973A1E" w:rsidRPr="00973A1E" w:rsidRDefault="00973A1E" w:rsidP="00F454E3">
      <w:pPr>
        <w:pStyle w:val="aa"/>
        <w:ind w:firstLine="560"/>
      </w:pPr>
      <w:r w:rsidRPr="00973A1E">
        <w:rPr>
          <w:rFonts w:hint="eastAsia"/>
        </w:rPr>
        <w:t>值得讨论的是《杇者王承福传》中一处“惑”的使用：</w:t>
      </w:r>
    </w:p>
    <w:p w:rsidR="00973A1E" w:rsidRPr="00973A1E" w:rsidRDefault="00973A1E" w:rsidP="00F454E3">
      <w:pPr>
        <w:pStyle w:val="a3"/>
        <w:spacing w:before="540" w:after="540"/>
        <w:ind w:firstLine="496"/>
      </w:pPr>
      <w:r w:rsidRPr="00973A1E">
        <w:rPr>
          <w:rFonts w:hint="eastAsia"/>
        </w:rPr>
        <w:t>愈始闻而惑之，又从而思之，盖贤者也，盖所谓独善其身者也。然</w:t>
      </w:r>
      <w:proofErr w:type="gramStart"/>
      <w:r w:rsidRPr="00973A1E">
        <w:rPr>
          <w:rFonts w:hint="eastAsia"/>
        </w:rPr>
        <w:t>吾有讥焉</w:t>
      </w:r>
      <w:proofErr w:type="gramEnd"/>
      <w:r w:rsidRPr="00973A1E">
        <w:rPr>
          <w:rFonts w:hint="eastAsia"/>
        </w:rPr>
        <w:t>：谓其自为也过多，其为人也过少，其学杨、朱之道者邪？杨之道，不肯拔我一毛而利天下。而夫人以有家为劳心，不肯一动其心</w:t>
      </w:r>
      <w:proofErr w:type="gramStart"/>
      <w:r w:rsidRPr="00973A1E">
        <w:rPr>
          <w:rFonts w:hint="eastAsia"/>
        </w:rPr>
        <w:t>以蓄其妻子</w:t>
      </w:r>
      <w:proofErr w:type="gramEnd"/>
      <w:r w:rsidRPr="00973A1E">
        <w:rPr>
          <w:rFonts w:hint="eastAsia"/>
        </w:rPr>
        <w:t>，其肯</w:t>
      </w:r>
      <w:proofErr w:type="gramStart"/>
      <w:r w:rsidRPr="00973A1E">
        <w:rPr>
          <w:rFonts w:hint="eastAsia"/>
        </w:rPr>
        <w:t>劳</w:t>
      </w:r>
      <w:proofErr w:type="gramEnd"/>
      <w:r w:rsidRPr="00973A1E">
        <w:rPr>
          <w:rFonts w:hint="eastAsia"/>
        </w:rPr>
        <w:t>其心以为人乎哉？</w:t>
      </w:r>
      <w:r w:rsidRPr="00973A1E">
        <w:endnoteReference w:id="61"/>
      </w:r>
    </w:p>
    <w:p w:rsidR="00973A1E" w:rsidRPr="00973A1E" w:rsidRDefault="00973A1E" w:rsidP="00F454E3">
      <w:pPr>
        <w:pStyle w:val="aa"/>
        <w:ind w:firstLine="560"/>
      </w:pPr>
      <w:r w:rsidRPr="00973A1E">
        <w:rPr>
          <w:rFonts w:hint="eastAsia"/>
        </w:rPr>
        <w:t>一般把这里的“愈始闻而惑之”解释为“我开始听到时感到疑惑”，</w:t>
      </w:r>
      <w:r w:rsidRPr="00973A1E">
        <w:endnoteReference w:id="62"/>
      </w:r>
      <w:r w:rsidRPr="00973A1E">
        <w:rPr>
          <w:rFonts w:hint="eastAsia"/>
        </w:rPr>
        <w:t>现在看来是有问题的。之前王承福的一番对自己</w:t>
      </w:r>
      <w:r w:rsidRPr="00973A1E">
        <w:t>职业态度</w:t>
      </w:r>
      <w:r w:rsidRPr="00973A1E">
        <w:rPr>
          <w:rFonts w:hint="eastAsia"/>
        </w:rPr>
        <w:t>和</w:t>
      </w:r>
      <w:r w:rsidRPr="00973A1E">
        <w:t>独善</w:t>
      </w:r>
      <w:r w:rsidRPr="00973A1E">
        <w:rPr>
          <w:rFonts w:hint="eastAsia"/>
        </w:rPr>
        <w:t>观念的论说，表达非常清晰，韩愈不应该疑惑不解。</w:t>
      </w:r>
    </w:p>
    <w:p w:rsidR="00973A1E" w:rsidRPr="00973A1E" w:rsidRDefault="00973A1E" w:rsidP="00F454E3">
      <w:pPr>
        <w:pStyle w:val="aa"/>
        <w:ind w:firstLine="560"/>
      </w:pPr>
      <w:r w:rsidRPr="00973A1E">
        <w:rPr>
          <w:rFonts w:hint="eastAsia"/>
        </w:rPr>
        <w:t>我们认为“愈始闻而惑之，又从而思之”是这段议论的总起，其后宜加句号。两“盖”字引出的句子对应的是“愈始闻而惑之”，“然”字转出“又从而思之”的所得。“盖”字表示推测，“所谓”表示否定，即认为王承福的观点不同于《孟子·尽心上》推崇的“穷则独善其身，达则兼济天下”。这是站在“思之”后的立场上陈述“始闻”时的错误判断。</w:t>
      </w:r>
    </w:p>
    <w:p w:rsidR="00973A1E" w:rsidRPr="00973A1E" w:rsidRDefault="00973A1E" w:rsidP="00F454E3">
      <w:pPr>
        <w:pStyle w:val="aa"/>
        <w:ind w:firstLine="560"/>
      </w:pPr>
      <w:r w:rsidRPr="00973A1E">
        <w:rPr>
          <w:rFonts w:hint="eastAsia"/>
        </w:rPr>
        <w:lastRenderedPageBreak/>
        <w:t>所以，这里的“惑”仍然是惑乱、迷惑的意思，“惑之”就是被王承福的说法所迷惑，类似今天说的“一下子被他讲蒙了”。因为王承福现身说法后又引证富贵之家，很有说服力，所以韩愈一度信服了他的观点，认为王承福“盖贤者也，盖所谓‘独善其身’者也”。但“又从而思之”，认识到他不过是“学杨朱之道者”。</w:t>
      </w:r>
    </w:p>
    <w:p w:rsidR="00973A1E" w:rsidRPr="00973A1E" w:rsidRDefault="00973A1E" w:rsidP="00F454E3">
      <w:pPr>
        <w:pStyle w:val="aa"/>
        <w:ind w:firstLine="560"/>
      </w:pPr>
      <w:proofErr w:type="gramStart"/>
      <w:r w:rsidRPr="00973A1E">
        <w:rPr>
          <w:rFonts w:hint="eastAsia"/>
        </w:rPr>
        <w:t>不光有讥于</w:t>
      </w:r>
      <w:proofErr w:type="gramEnd"/>
      <w:r w:rsidRPr="00973A1E">
        <w:rPr>
          <w:rFonts w:hint="eastAsia"/>
        </w:rPr>
        <w:t>杨朱之道，韩愈对儒学以外的百家之说，均斥为“惑”。</w:t>
      </w:r>
    </w:p>
    <w:p w:rsidR="00973A1E" w:rsidRPr="00973A1E" w:rsidRDefault="00973A1E" w:rsidP="00F454E3">
      <w:pPr>
        <w:pStyle w:val="a3"/>
        <w:spacing w:before="540" w:after="540"/>
        <w:ind w:firstLine="496"/>
      </w:pPr>
      <w:r w:rsidRPr="00973A1E">
        <w:rPr>
          <w:rFonts w:hint="eastAsia"/>
        </w:rPr>
        <w:t>《本政》：周之政文。既其弊也，后世不知其承，大敷古先，遂一时之术以明示民；民始惑教，百氏之说以兴。</w:t>
      </w:r>
    </w:p>
    <w:p w:rsidR="00973A1E" w:rsidRPr="00973A1E" w:rsidRDefault="00973A1E" w:rsidP="00F454E3">
      <w:pPr>
        <w:pStyle w:val="a3"/>
        <w:spacing w:before="540" w:after="540"/>
        <w:ind w:firstLine="496"/>
      </w:pPr>
      <w:r w:rsidRPr="00973A1E">
        <w:rPr>
          <w:rFonts w:hint="eastAsia"/>
        </w:rPr>
        <w:t>《上宰相书》：其所读皆圣人之书，杨墨释老之学无所入于其心。其所著皆约六经之旨而成文，抑邪与正，辩时俗之所惑。</w:t>
      </w:r>
      <w:r w:rsidRPr="00973A1E">
        <w:endnoteReference w:id="63"/>
      </w:r>
    </w:p>
    <w:p w:rsidR="00973A1E" w:rsidRPr="00973A1E" w:rsidRDefault="00973A1E" w:rsidP="00F454E3">
      <w:pPr>
        <w:pStyle w:val="aa"/>
        <w:ind w:firstLine="560"/>
      </w:pPr>
      <w:r w:rsidRPr="00973A1E">
        <w:rPr>
          <w:rFonts w:hint="eastAsia"/>
        </w:rPr>
        <w:t>尤其对于世俗迷信的</w:t>
      </w:r>
      <w:proofErr w:type="gramStart"/>
      <w:r w:rsidRPr="00973A1E">
        <w:rPr>
          <w:rFonts w:hint="eastAsia"/>
        </w:rPr>
        <w:t>释家福报和</w:t>
      </w:r>
      <w:proofErr w:type="gramEnd"/>
      <w:r w:rsidRPr="00973A1E">
        <w:rPr>
          <w:rFonts w:hint="eastAsia"/>
        </w:rPr>
        <w:t>黄老方术，韩愈排之最力。</w:t>
      </w:r>
    </w:p>
    <w:p w:rsidR="00973A1E" w:rsidRPr="00973A1E" w:rsidRDefault="00973A1E" w:rsidP="00F454E3">
      <w:pPr>
        <w:pStyle w:val="a3"/>
        <w:spacing w:before="540" w:after="540"/>
        <w:ind w:firstLine="496"/>
      </w:pPr>
      <w:r w:rsidRPr="00973A1E">
        <w:rPr>
          <w:rFonts w:hint="eastAsia"/>
        </w:rPr>
        <w:t>《送廖道士序》：其水土之所生，神气之所感，……意必有魁奇忠信才德之民生其间，而吾又未见也。其无乃迷惑</w:t>
      </w:r>
      <w:proofErr w:type="gramStart"/>
      <w:r w:rsidRPr="00973A1E">
        <w:rPr>
          <w:rFonts w:hint="eastAsia"/>
        </w:rPr>
        <w:t>溺</w:t>
      </w:r>
      <w:proofErr w:type="gramEnd"/>
      <w:r w:rsidRPr="00973A1E">
        <w:rPr>
          <w:rFonts w:hint="eastAsia"/>
        </w:rPr>
        <w:t>没于老佛之学而不出邪？廖师</w:t>
      </w:r>
      <w:proofErr w:type="gramStart"/>
      <w:r w:rsidRPr="00973A1E">
        <w:rPr>
          <w:rFonts w:hint="eastAsia"/>
        </w:rPr>
        <w:t>郴</w:t>
      </w:r>
      <w:proofErr w:type="gramEnd"/>
      <w:r w:rsidRPr="00973A1E">
        <w:rPr>
          <w:rFonts w:hint="eastAsia"/>
        </w:rPr>
        <w:t>民，而学于衡山。</w:t>
      </w:r>
      <w:proofErr w:type="gramStart"/>
      <w:r w:rsidRPr="00973A1E">
        <w:rPr>
          <w:rFonts w:hint="eastAsia"/>
        </w:rPr>
        <w:t>气专而</w:t>
      </w:r>
      <w:proofErr w:type="gramEnd"/>
      <w:r w:rsidRPr="00973A1E">
        <w:rPr>
          <w:rFonts w:hint="eastAsia"/>
        </w:rPr>
        <w:t>容寂，多艺而善游，岂吾所谓魁</w:t>
      </w:r>
      <w:proofErr w:type="gramStart"/>
      <w:r w:rsidRPr="00973A1E">
        <w:rPr>
          <w:rFonts w:hint="eastAsia"/>
        </w:rPr>
        <w:t>奇而迷溺者</w:t>
      </w:r>
      <w:proofErr w:type="gramEnd"/>
      <w:r w:rsidRPr="00973A1E">
        <w:rPr>
          <w:rFonts w:hint="eastAsia"/>
        </w:rPr>
        <w:t>邪？（“迷溺”或作“迷惑没溺”）</w:t>
      </w:r>
    </w:p>
    <w:p w:rsidR="00973A1E" w:rsidRPr="00973A1E" w:rsidRDefault="00973A1E" w:rsidP="00F454E3">
      <w:pPr>
        <w:pStyle w:val="a3"/>
        <w:spacing w:before="540" w:after="540"/>
        <w:ind w:firstLine="496"/>
      </w:pPr>
      <w:r w:rsidRPr="00973A1E">
        <w:rPr>
          <w:rFonts w:hint="eastAsia"/>
        </w:rPr>
        <w:t>《唐故太学博士李君墓志铭》：余不知服食说自何世起，杀人不可计，</w:t>
      </w:r>
      <w:r w:rsidRPr="00973A1E">
        <w:rPr>
          <w:rFonts w:hint="eastAsia"/>
        </w:rPr>
        <w:lastRenderedPageBreak/>
        <w:t>而世慕尚之益至，此其惑耶？……五谷三牲口，盐酼果蔬，人所常御。人相厚勉，必曰：“强食。”今惑者皆曰：“五榖令人夭，不能无食，当务减节。”</w:t>
      </w:r>
    </w:p>
    <w:p w:rsidR="00973A1E" w:rsidRPr="00973A1E" w:rsidRDefault="00973A1E" w:rsidP="00F454E3">
      <w:pPr>
        <w:pStyle w:val="a3"/>
        <w:spacing w:before="540" w:after="540"/>
        <w:ind w:firstLine="496"/>
      </w:pPr>
      <w:r w:rsidRPr="00973A1E">
        <w:rPr>
          <w:rFonts w:hint="eastAsia"/>
        </w:rPr>
        <w:t>《论佛骨表》：今闻陛下令群僧迎佛骨于凤翔，御楼以观，舁入大内。又令诸寺递迎供养。臣虽至愚，必知陛下不惑于佛，作此崇奉以祈福祥也。……然百姓愚冥，易惑难晓。苟见陛下如此，将谓真心事佛。……假如其身至今尚在，奉其国命，来朝京师。陛下容而接之，不过宣政一见，礼宾一设，赐衣一袭，卫而出境，不令惑众也。……乞以此骨付有司，投诸水火，永绝根本。断天下之疑，绝后代之惑。</w:t>
      </w:r>
      <w:r w:rsidRPr="00973A1E">
        <w:endnoteReference w:id="64"/>
      </w:r>
    </w:p>
    <w:p w:rsidR="00973A1E" w:rsidRPr="00973A1E" w:rsidRDefault="00973A1E" w:rsidP="00F454E3">
      <w:pPr>
        <w:pStyle w:val="aa"/>
        <w:ind w:firstLine="560"/>
      </w:pPr>
      <w:r w:rsidRPr="00973A1E">
        <w:rPr>
          <w:rFonts w:hint="eastAsia"/>
        </w:rPr>
        <w:t>不过，《师说》所谈是学者之师的“解惑”，应该是解除普遍意义上的错误观点，而不单指排斥佛老。</w:t>
      </w:r>
    </w:p>
    <w:p w:rsidR="00973A1E" w:rsidRPr="00F454E3" w:rsidRDefault="00973A1E" w:rsidP="00F454E3">
      <w:pPr>
        <w:pStyle w:val="aa"/>
        <w:ind w:firstLine="562"/>
        <w:jc w:val="center"/>
        <w:rPr>
          <w:b/>
        </w:rPr>
      </w:pPr>
      <w:r w:rsidRPr="00F454E3">
        <w:rPr>
          <w:rFonts w:hint="eastAsia"/>
          <w:b/>
        </w:rPr>
        <w:t>五、《师说》“解惑”所传师心</w:t>
      </w:r>
    </w:p>
    <w:p w:rsidR="00973A1E" w:rsidRPr="00973A1E" w:rsidRDefault="00973A1E" w:rsidP="00F454E3">
      <w:pPr>
        <w:pStyle w:val="aa"/>
        <w:ind w:firstLine="560"/>
      </w:pPr>
      <w:r w:rsidRPr="00973A1E">
        <w:rPr>
          <w:rFonts w:hint="eastAsia"/>
        </w:rPr>
        <w:t>《师说》紧承“传道受业解惑”的句子是“人非生而知之者，孰能无惑？惑而不从师，其为惑也终不解矣”。以往认为“人非生而知之者”本于《论语·述而》“我非生而知之者，好古，敏以求之者也”，意在强调学习的必要性。</w:t>
      </w:r>
      <w:r w:rsidRPr="00973A1E">
        <w:endnoteReference w:id="65"/>
      </w:r>
      <w:r w:rsidRPr="00973A1E">
        <w:rPr>
          <w:rFonts w:hint="eastAsia"/>
        </w:rPr>
        <w:t>但如上文所言，惑者已受蒙蔽，不会主动地求知发问。我们认为与此处直接关联的是《论语·季氏》的“生而知之者上也，学而知之者次也”。</w:t>
      </w:r>
      <w:r w:rsidRPr="00973A1E">
        <w:endnoteReference w:id="66"/>
      </w:r>
      <w:r w:rsidRPr="00973A1E">
        <w:rPr>
          <w:rFonts w:hint="eastAsia"/>
        </w:rPr>
        <w:t>下文“今之众人，其下圣人也亦</w:t>
      </w:r>
      <w:r w:rsidRPr="00973A1E">
        <w:rPr>
          <w:rFonts w:hint="eastAsia"/>
        </w:rPr>
        <w:lastRenderedPageBreak/>
        <w:t>远矣”即指此。“人非生而知之者，孰能无惑”是说普通人并非上智，在学习过程中难免会产生错误的认识，类似俗语“人非圣贤，孰能无过”。</w:t>
      </w:r>
    </w:p>
    <w:p w:rsidR="00973A1E" w:rsidRPr="00973A1E" w:rsidRDefault="00973A1E" w:rsidP="00F454E3">
      <w:pPr>
        <w:pStyle w:val="aa"/>
        <w:ind w:firstLine="560"/>
      </w:pPr>
      <w:r w:rsidRPr="00973A1E">
        <w:rPr>
          <w:rFonts w:hint="eastAsia"/>
        </w:rPr>
        <w:t>韩愈《孟东野失子》诗有“上圣不待教，贤闻语而迁，下愚闻语惑，虽教无由悛。”</w:t>
      </w:r>
      <w:r w:rsidRPr="00973A1E">
        <w:endnoteReference w:id="67"/>
      </w:r>
      <w:r w:rsidRPr="00973A1E">
        <w:rPr>
          <w:rFonts w:hint="eastAsia"/>
        </w:rPr>
        <w:t>“下愚闻语惑”与“人非生而知之者，孰能无惑”用语相反而意思相同。有“惑”而不“悛”，知此“惑”为错误的认识，与“过”相当。</w:t>
      </w:r>
    </w:p>
    <w:p w:rsidR="00973A1E" w:rsidRPr="00973A1E" w:rsidRDefault="00973A1E" w:rsidP="00F454E3">
      <w:pPr>
        <w:pStyle w:val="aa"/>
        <w:ind w:firstLine="560"/>
      </w:pPr>
      <w:r w:rsidRPr="00973A1E">
        <w:rPr>
          <w:rFonts w:hint="eastAsia"/>
        </w:rPr>
        <w:t>可以说，《师说》的“人非生而知之者，孰能无惑？惑而不从师，其为惑也终不解矣”，是继承了《左传·宣公二年》的“人谁无过，过而能改，善莫大焉”。不过，思想方面的错误更难自我发觉，所以必须从师以解惑。</w:t>
      </w:r>
    </w:p>
    <w:p w:rsidR="00973A1E" w:rsidRPr="00973A1E" w:rsidRDefault="00973A1E" w:rsidP="00F454E3">
      <w:pPr>
        <w:pStyle w:val="aa"/>
        <w:ind w:firstLine="560"/>
      </w:pPr>
      <w:r w:rsidRPr="00973A1E">
        <w:rPr>
          <w:rFonts w:hint="eastAsia"/>
        </w:rPr>
        <w:t>古者固有纠谬改过之师。</w:t>
      </w:r>
    </w:p>
    <w:p w:rsidR="00973A1E" w:rsidRPr="00973A1E" w:rsidRDefault="00973A1E" w:rsidP="00F454E3">
      <w:pPr>
        <w:pStyle w:val="aa"/>
        <w:ind w:firstLine="560"/>
      </w:pPr>
      <w:proofErr w:type="gramStart"/>
      <w:r w:rsidRPr="00973A1E">
        <w:rPr>
          <w:rFonts w:hint="eastAsia"/>
        </w:rPr>
        <w:t>《左传·襄公三十一年》载子产</w:t>
      </w:r>
      <w:proofErr w:type="gramEnd"/>
      <w:r w:rsidRPr="00973A1E">
        <w:rPr>
          <w:rFonts w:hint="eastAsia"/>
        </w:rPr>
        <w:t>不毁乡校，云：“其所善者，吾则行之，其所恶者，吾则改之，是吾师也。”（亦见《孔子家语·正论解》《新序·杂事》）《晏子春秋》有孔子接受晏子批评的故事，孔子说：“丘闻君子过人以为友，不及人以为师。今丘失言于夫子，讥之，是吾师也。”（卷八《仲尼之齐见景公而不见晏子子贡致问第四》）</w:t>
      </w:r>
      <w:r w:rsidRPr="00973A1E">
        <w:endnoteReference w:id="68"/>
      </w:r>
      <w:r w:rsidRPr="00973A1E">
        <w:rPr>
          <w:rFonts w:hint="eastAsia"/>
        </w:rPr>
        <w:t>《荀子·修身》云“非我而当者，吾师也”。《吕氏春秋·自知》云：“欲知</w:t>
      </w:r>
      <w:r w:rsidRPr="00973A1E">
        <w:rPr>
          <w:rFonts w:hint="eastAsia"/>
        </w:rPr>
        <w:lastRenderedPageBreak/>
        <w:t>平直，则必准绳；欲知方圆，则必规矩；人主欲自知，则必直士。故天子立辅弼，设师保，所以举过也。”</w:t>
      </w:r>
    </w:p>
    <w:p w:rsidR="00973A1E" w:rsidRPr="00973A1E" w:rsidRDefault="00973A1E" w:rsidP="00F454E3">
      <w:pPr>
        <w:pStyle w:val="aa"/>
        <w:ind w:firstLine="560"/>
      </w:pPr>
      <w:r w:rsidRPr="00973A1E">
        <w:rPr>
          <w:rFonts w:hint="eastAsia"/>
        </w:rPr>
        <w:t>北齐颜之推《颜氏家训·勉学》云：</w:t>
      </w:r>
    </w:p>
    <w:p w:rsidR="00973A1E" w:rsidRPr="00973A1E" w:rsidRDefault="00973A1E" w:rsidP="00F454E3">
      <w:pPr>
        <w:pStyle w:val="a3"/>
        <w:spacing w:before="540" w:after="540"/>
        <w:ind w:firstLine="496"/>
      </w:pPr>
      <w:r w:rsidRPr="00973A1E">
        <w:rPr>
          <w:rFonts w:hint="eastAsia"/>
        </w:rPr>
        <w:t>《书》曰：“好问则裕。”《礼》云：“独学而无友，则孤陋而寡闻。”盖须切磋相起明也。见有闭门读书，师心自是，</w:t>
      </w:r>
      <w:proofErr w:type="gramStart"/>
      <w:r w:rsidRPr="00973A1E">
        <w:rPr>
          <w:rFonts w:hint="eastAsia"/>
        </w:rPr>
        <w:t>稠人广坐</w:t>
      </w:r>
      <w:proofErr w:type="gramEnd"/>
      <w:r w:rsidRPr="00973A1E">
        <w:rPr>
          <w:rFonts w:hint="eastAsia"/>
        </w:rPr>
        <w:t>，谬误差失者多矣。</w:t>
      </w:r>
      <w:r w:rsidRPr="00973A1E">
        <w:endnoteReference w:id="69"/>
      </w:r>
    </w:p>
    <w:p w:rsidR="00973A1E" w:rsidRPr="00973A1E" w:rsidRDefault="00973A1E" w:rsidP="00F454E3">
      <w:pPr>
        <w:pStyle w:val="aa"/>
        <w:ind w:firstLine="560"/>
      </w:pPr>
      <w:r w:rsidRPr="00973A1E">
        <w:rPr>
          <w:rFonts w:hint="eastAsia"/>
        </w:rPr>
        <w:t>这是说不从师而自学则多生谬误，从反面说明了老师的纠谬作用。该篇记录了几则文人学士读书有疏失，经人提醒方知其误的故事。</w:t>
      </w:r>
    </w:p>
    <w:p w:rsidR="00973A1E" w:rsidRPr="00973A1E" w:rsidRDefault="00973A1E" w:rsidP="00F454E3">
      <w:pPr>
        <w:pStyle w:val="aa"/>
        <w:ind w:firstLine="560"/>
      </w:pPr>
      <w:r w:rsidRPr="00973A1E">
        <w:rPr>
          <w:rFonts w:hint="eastAsia"/>
        </w:rPr>
        <w:t>诗坛多有“一字师”的佳话，都是助人改诗。如唐末郑</w:t>
      </w:r>
      <w:proofErr w:type="gramStart"/>
      <w:r w:rsidRPr="00973A1E">
        <w:rPr>
          <w:rFonts w:hint="eastAsia"/>
        </w:rPr>
        <w:t>谷改齐</w:t>
      </w:r>
      <w:proofErr w:type="gramEnd"/>
      <w:r w:rsidRPr="00973A1E">
        <w:rPr>
          <w:rFonts w:hint="eastAsia"/>
        </w:rPr>
        <w:t>己《早梅》诗“数枝”为“一枝”，“齐己</w:t>
      </w:r>
      <w:proofErr w:type="gramStart"/>
      <w:r w:rsidRPr="00973A1E">
        <w:rPr>
          <w:rFonts w:hint="eastAsia"/>
        </w:rPr>
        <w:t>矍</w:t>
      </w:r>
      <w:proofErr w:type="gramEnd"/>
      <w:r w:rsidRPr="00973A1E">
        <w:rPr>
          <w:rFonts w:hint="eastAsia"/>
        </w:rPr>
        <w:t>然，不觉兼三衣叩地膜拜，自是士林以谷为齐己一字之师。”</w:t>
      </w:r>
      <w:r w:rsidRPr="00973A1E">
        <w:endnoteReference w:id="70"/>
      </w:r>
      <w:r w:rsidRPr="00973A1E">
        <w:rPr>
          <w:rFonts w:hint="eastAsia"/>
        </w:rPr>
        <w:t>另外，五代王定保《唐摭言》卷五《切磋》记录一则故事，就涉及了受业之师和解惑之师：</w:t>
      </w:r>
    </w:p>
    <w:p w:rsidR="00973A1E" w:rsidRPr="00973A1E" w:rsidRDefault="00973A1E" w:rsidP="00F454E3">
      <w:pPr>
        <w:pStyle w:val="a3"/>
        <w:spacing w:before="540" w:after="540"/>
        <w:ind w:firstLine="496"/>
      </w:pPr>
      <w:r w:rsidRPr="00973A1E">
        <w:rPr>
          <w:rFonts w:hint="eastAsia"/>
        </w:rPr>
        <w:t>大居守</w:t>
      </w:r>
      <w:proofErr w:type="gramStart"/>
      <w:r w:rsidRPr="00973A1E">
        <w:rPr>
          <w:rFonts w:hint="eastAsia"/>
        </w:rPr>
        <w:t>李相读《春秋》</w:t>
      </w:r>
      <w:proofErr w:type="gramEnd"/>
      <w:r w:rsidRPr="00973A1E">
        <w:rPr>
          <w:rFonts w:hint="eastAsia"/>
        </w:rPr>
        <w:t>，</w:t>
      </w:r>
      <w:proofErr w:type="gramStart"/>
      <w:r w:rsidRPr="00973A1E">
        <w:rPr>
          <w:rFonts w:hint="eastAsia"/>
        </w:rPr>
        <w:t>误呼叔孙</w:t>
      </w:r>
      <w:proofErr w:type="gramEnd"/>
      <w:r w:rsidRPr="00973A1E">
        <w:rPr>
          <w:rFonts w:hint="eastAsia"/>
        </w:rPr>
        <w:t>婼为婼。日读一卷，有小吏</w:t>
      </w:r>
      <w:proofErr w:type="gramStart"/>
      <w:r w:rsidRPr="00973A1E">
        <w:rPr>
          <w:rFonts w:hint="eastAsia"/>
        </w:rPr>
        <w:t>侍</w:t>
      </w:r>
      <w:proofErr w:type="gramEnd"/>
      <w:r w:rsidRPr="00973A1E">
        <w:rPr>
          <w:rFonts w:hint="eastAsia"/>
        </w:rPr>
        <w:t>侧，常有不</w:t>
      </w:r>
      <w:proofErr w:type="gramStart"/>
      <w:r w:rsidRPr="00973A1E">
        <w:rPr>
          <w:rFonts w:hint="eastAsia"/>
        </w:rPr>
        <w:t>怿</w:t>
      </w:r>
      <w:proofErr w:type="gramEnd"/>
      <w:r w:rsidRPr="00973A1E">
        <w:rPr>
          <w:rFonts w:hint="eastAsia"/>
        </w:rPr>
        <w:t>之色。</w:t>
      </w:r>
      <w:proofErr w:type="gramStart"/>
      <w:r w:rsidRPr="00973A1E">
        <w:rPr>
          <w:rFonts w:hint="eastAsia"/>
        </w:rPr>
        <w:t>公怪问曰</w:t>
      </w:r>
      <w:proofErr w:type="gramEnd"/>
      <w:r w:rsidRPr="00973A1E">
        <w:rPr>
          <w:rFonts w:hint="eastAsia"/>
        </w:rPr>
        <w:t>：“尔常读此书耶！”曰：“然”。”胡</w:t>
      </w:r>
      <w:proofErr w:type="gramStart"/>
      <w:r w:rsidRPr="00973A1E">
        <w:rPr>
          <w:rFonts w:hint="eastAsia"/>
        </w:rPr>
        <w:t>为闻我读</w:t>
      </w:r>
      <w:proofErr w:type="gramEnd"/>
      <w:r w:rsidRPr="00973A1E">
        <w:rPr>
          <w:rFonts w:hint="eastAsia"/>
        </w:rPr>
        <w:t>至此而数色</w:t>
      </w:r>
      <w:proofErr w:type="gramStart"/>
      <w:r w:rsidRPr="00973A1E">
        <w:rPr>
          <w:rFonts w:hint="eastAsia"/>
        </w:rPr>
        <w:t>沮</w:t>
      </w:r>
      <w:proofErr w:type="gramEnd"/>
      <w:r w:rsidRPr="00973A1E">
        <w:rPr>
          <w:rFonts w:hint="eastAsia"/>
        </w:rPr>
        <w:t>耶！”吏再拜言曰：“缘某师授，误呼文字；今闻相公呼婼为婼，方悟耳。”公曰：“不然。吾未之师也，自检《释文》而读，必</w:t>
      </w:r>
      <w:r w:rsidRPr="00973A1E">
        <w:rPr>
          <w:rFonts w:hint="eastAsia"/>
        </w:rPr>
        <w:lastRenderedPageBreak/>
        <w:t>误在我，非在尔也。”因以《释文》示之，小吏因委曲言之。公大惭愧，命小吏授北面之礼，号为“一字师。”</w:t>
      </w:r>
    </w:p>
    <w:p w:rsidR="00973A1E" w:rsidRPr="00973A1E" w:rsidRDefault="00973A1E" w:rsidP="00F454E3">
      <w:pPr>
        <w:pStyle w:val="aa"/>
        <w:ind w:firstLine="560"/>
      </w:pPr>
      <w:r w:rsidRPr="00973A1E">
        <w:rPr>
          <w:rFonts w:hint="eastAsia"/>
        </w:rPr>
        <w:t>韩愈固愿从解惑之师。他曾有书致其同年</w:t>
      </w:r>
      <w:r w:rsidRPr="00973A1E">
        <w:t>冯宿</w:t>
      </w:r>
      <w:r w:rsidRPr="00973A1E">
        <w:rPr>
          <w:rFonts w:hint="eastAsia"/>
        </w:rPr>
        <w:t>，其意即本于《荀子》：</w:t>
      </w:r>
    </w:p>
    <w:p w:rsidR="00973A1E" w:rsidRPr="00973A1E" w:rsidRDefault="00973A1E" w:rsidP="00F454E3">
      <w:pPr>
        <w:pStyle w:val="a3"/>
        <w:spacing w:before="540" w:after="540"/>
        <w:ind w:firstLine="496"/>
      </w:pPr>
      <w:proofErr w:type="gramStart"/>
      <w:r w:rsidRPr="00973A1E">
        <w:rPr>
          <w:rFonts w:hint="eastAsia"/>
        </w:rPr>
        <w:t>仆</w:t>
      </w:r>
      <w:proofErr w:type="gramEnd"/>
      <w:r w:rsidRPr="00973A1E">
        <w:rPr>
          <w:rFonts w:hint="eastAsia"/>
        </w:rPr>
        <w:t>常闵时俗人有耳而不自闻其过，</w:t>
      </w:r>
      <w:proofErr w:type="gramStart"/>
      <w:r w:rsidRPr="00973A1E">
        <w:rPr>
          <w:rFonts w:hint="eastAsia"/>
        </w:rPr>
        <w:t>懔懔</w:t>
      </w:r>
      <w:proofErr w:type="gramEnd"/>
      <w:r w:rsidRPr="00973A1E">
        <w:rPr>
          <w:rFonts w:hint="eastAsia"/>
        </w:rPr>
        <w:t>然惟恐己</w:t>
      </w:r>
      <w:proofErr w:type="gramStart"/>
      <w:r w:rsidRPr="00973A1E">
        <w:rPr>
          <w:rFonts w:hint="eastAsia"/>
        </w:rPr>
        <w:t>之</w:t>
      </w:r>
      <w:proofErr w:type="gramEnd"/>
      <w:r w:rsidRPr="00973A1E">
        <w:rPr>
          <w:rFonts w:hint="eastAsia"/>
        </w:rPr>
        <w:t>不自闻也。而今而后，有望于吾子矣。……</w:t>
      </w:r>
      <w:proofErr w:type="gramStart"/>
      <w:r w:rsidRPr="00973A1E">
        <w:rPr>
          <w:rFonts w:hint="eastAsia"/>
        </w:rPr>
        <w:t>然子路闻</w:t>
      </w:r>
      <w:proofErr w:type="gramEnd"/>
      <w:r w:rsidRPr="00973A1E">
        <w:rPr>
          <w:rFonts w:hint="eastAsia"/>
        </w:rPr>
        <w:t>其过则喜，禹闻昌言则下车拜。古人有言曰：告我以吾过者，吾</w:t>
      </w:r>
      <w:proofErr w:type="gramStart"/>
      <w:r w:rsidRPr="00973A1E">
        <w:rPr>
          <w:rFonts w:hint="eastAsia"/>
        </w:rPr>
        <w:t>之</w:t>
      </w:r>
      <w:proofErr w:type="gramEnd"/>
      <w:r w:rsidRPr="00973A1E">
        <w:rPr>
          <w:rFonts w:hint="eastAsia"/>
        </w:rPr>
        <w:t>师也。愿足下不惮烦，苟有所闻，必以相告。（《答冯宿书》）</w:t>
      </w:r>
      <w:r w:rsidRPr="00973A1E">
        <w:endnoteReference w:id="71"/>
      </w:r>
    </w:p>
    <w:p w:rsidR="00973A1E" w:rsidRPr="00973A1E" w:rsidRDefault="00973A1E" w:rsidP="00F454E3">
      <w:pPr>
        <w:pStyle w:val="aa"/>
        <w:ind w:firstLine="560"/>
      </w:pPr>
      <w:r w:rsidRPr="00973A1E">
        <w:rPr>
          <w:rFonts w:hint="eastAsia"/>
        </w:rPr>
        <w:t>韩愈亦以解惑之师自任。《论佛骨表》之作，为君解惑，帝王师也。《师说》之作，为世俗解惑，天下师也。“爱其子，择师而教之，于其身也，则耻师焉，惑矣”，是直言世人不从师之惑；“不拘于时，学于余，余嘉其能行古道”，是曲言士大夫为时俗所惑而不从师。柳宗元说“愈奋不顾流俗，犯笑侮，收召后学，作《师说》”，茅坤说“昌黎当时抗师道以号召后辈，故为此以</w:t>
      </w:r>
      <w:proofErr w:type="gramStart"/>
      <w:r w:rsidRPr="00973A1E">
        <w:rPr>
          <w:rFonts w:hint="eastAsia"/>
        </w:rPr>
        <w:t>倡</w:t>
      </w:r>
      <w:proofErr w:type="gramEnd"/>
      <w:r w:rsidRPr="00973A1E">
        <w:rPr>
          <w:rFonts w:hint="eastAsia"/>
        </w:rPr>
        <w:t>赤帜云”（《唐宋八大家文钞》卷三），仅把《师说》看成导人师己</w:t>
      </w:r>
      <w:proofErr w:type="gramStart"/>
      <w:r w:rsidRPr="00973A1E">
        <w:rPr>
          <w:rFonts w:hint="eastAsia"/>
        </w:rPr>
        <w:t>之</w:t>
      </w:r>
      <w:proofErr w:type="gramEnd"/>
      <w:r w:rsidRPr="00973A1E">
        <w:rPr>
          <w:rFonts w:hint="eastAsia"/>
        </w:rPr>
        <w:t>作，实在是小看了韩愈。韩愈作《师说》，笔锋直指士大夫之族，</w:t>
      </w:r>
      <w:proofErr w:type="gramStart"/>
      <w:r w:rsidRPr="00973A1E">
        <w:rPr>
          <w:rFonts w:hint="eastAsia"/>
        </w:rPr>
        <w:t>欲解耻师</w:t>
      </w:r>
      <w:proofErr w:type="gramEnd"/>
      <w:r w:rsidRPr="00973A1E">
        <w:rPr>
          <w:rFonts w:hint="eastAsia"/>
        </w:rPr>
        <w:t>之惑而复古师道。</w:t>
      </w:r>
      <w:proofErr w:type="gramStart"/>
      <w:r w:rsidRPr="00973A1E">
        <w:rPr>
          <w:rFonts w:hint="eastAsia"/>
        </w:rPr>
        <w:t>既有道</w:t>
      </w:r>
      <w:r w:rsidRPr="00973A1E">
        <w:rPr>
          <w:rFonts w:hint="eastAsia"/>
        </w:rPr>
        <w:lastRenderedPageBreak/>
        <w:t>矣</w:t>
      </w:r>
      <w:proofErr w:type="gramEnd"/>
      <w:r w:rsidRPr="00973A1E">
        <w:rPr>
          <w:rFonts w:hint="eastAsia"/>
        </w:rPr>
        <w:t>，而能抗</w:t>
      </w:r>
      <w:proofErr w:type="gramStart"/>
      <w:r w:rsidRPr="00973A1E">
        <w:rPr>
          <w:rFonts w:hint="eastAsia"/>
        </w:rPr>
        <w:t>颜</w:t>
      </w:r>
      <w:proofErr w:type="gramEnd"/>
      <w:r w:rsidRPr="00973A1E">
        <w:rPr>
          <w:rFonts w:hint="eastAsia"/>
        </w:rPr>
        <w:t>为师以济天下之</w:t>
      </w:r>
      <w:proofErr w:type="gramStart"/>
      <w:r w:rsidRPr="00973A1E">
        <w:rPr>
          <w:rFonts w:hint="eastAsia"/>
        </w:rPr>
        <w:t>溺</w:t>
      </w:r>
      <w:proofErr w:type="gramEnd"/>
      <w:r w:rsidRPr="00973A1E">
        <w:rPr>
          <w:rFonts w:hint="eastAsia"/>
        </w:rPr>
        <w:t>，故苏轼赞之曰：“匹夫而为百世师”（《潮州韩文公庙碑》）。</w:t>
      </w:r>
    </w:p>
    <w:p w:rsidR="00973A1E" w:rsidRPr="00F454E3" w:rsidRDefault="00973A1E" w:rsidP="00F454E3">
      <w:pPr>
        <w:pStyle w:val="aa"/>
        <w:ind w:firstLine="562"/>
        <w:jc w:val="center"/>
        <w:rPr>
          <w:b/>
        </w:rPr>
      </w:pPr>
      <w:r w:rsidRPr="00F454E3">
        <w:rPr>
          <w:rFonts w:hint="eastAsia"/>
          <w:b/>
        </w:rPr>
        <w:t>六、“解惑”本义</w:t>
      </w:r>
      <w:proofErr w:type="gramStart"/>
      <w:r w:rsidRPr="00F454E3">
        <w:rPr>
          <w:rFonts w:hint="eastAsia"/>
          <w:b/>
        </w:rPr>
        <w:t>晦</w:t>
      </w:r>
      <w:proofErr w:type="gramEnd"/>
      <w:r w:rsidRPr="00F454E3">
        <w:rPr>
          <w:rFonts w:hint="eastAsia"/>
          <w:b/>
        </w:rPr>
        <w:t>而师道偏废</w:t>
      </w:r>
    </w:p>
    <w:p w:rsidR="00973A1E" w:rsidRPr="00973A1E" w:rsidRDefault="00973A1E" w:rsidP="00F454E3">
      <w:pPr>
        <w:pStyle w:val="aa"/>
        <w:ind w:firstLine="560"/>
      </w:pPr>
      <w:r w:rsidRPr="00973A1E">
        <w:rPr>
          <w:rFonts w:hint="eastAsia"/>
        </w:rPr>
        <w:t>如本文第一部分所言，对《师说》“解惑”的误解发生于南宋，而对纠谬之师的淡忘，几乎与之同时。</w:t>
      </w:r>
    </w:p>
    <w:p w:rsidR="00973A1E" w:rsidRPr="00973A1E" w:rsidRDefault="00973A1E" w:rsidP="00F454E3">
      <w:pPr>
        <w:pStyle w:val="aa"/>
        <w:ind w:firstLine="560"/>
      </w:pPr>
      <w:r w:rsidRPr="00973A1E">
        <w:rPr>
          <w:rFonts w:hint="eastAsia"/>
        </w:rPr>
        <w:t>北宋时，人们对于“解惑”的理解基本与韩愈一致。我们见到的例外，只有穆修（</w:t>
      </w:r>
      <w:r w:rsidRPr="00973A1E">
        <w:t>979-1032</w:t>
      </w:r>
      <w:r w:rsidRPr="00973A1E">
        <w:rPr>
          <w:rFonts w:hint="eastAsia"/>
        </w:rPr>
        <w:t>）《答乔适书》里的一段话：</w:t>
      </w:r>
    </w:p>
    <w:p w:rsidR="00973A1E" w:rsidRPr="00973A1E" w:rsidRDefault="00973A1E" w:rsidP="00F454E3">
      <w:pPr>
        <w:pStyle w:val="a3"/>
        <w:spacing w:before="540" w:after="540"/>
        <w:ind w:firstLine="496"/>
      </w:pPr>
      <w:r w:rsidRPr="00973A1E">
        <w:rPr>
          <w:rFonts w:hint="eastAsia"/>
        </w:rPr>
        <w:t>其书之问，则曰：将学于今，</w:t>
      </w:r>
      <w:proofErr w:type="gramStart"/>
      <w:r w:rsidRPr="00973A1E">
        <w:rPr>
          <w:rFonts w:hint="eastAsia"/>
        </w:rPr>
        <w:t>则虑成浅陋</w:t>
      </w:r>
      <w:proofErr w:type="gramEnd"/>
      <w:r w:rsidRPr="00973A1E">
        <w:rPr>
          <w:rFonts w:hint="eastAsia"/>
        </w:rPr>
        <w:t>；将学于古，则惧</w:t>
      </w:r>
      <w:proofErr w:type="gramStart"/>
      <w:r w:rsidRPr="00973A1E">
        <w:rPr>
          <w:rFonts w:hint="eastAsia"/>
        </w:rPr>
        <w:t>不</w:t>
      </w:r>
      <w:proofErr w:type="gramEnd"/>
      <w:r w:rsidRPr="00973A1E">
        <w:rPr>
          <w:rFonts w:hint="eastAsia"/>
        </w:rPr>
        <w:t>取名于</w:t>
      </w:r>
      <w:proofErr w:type="gramStart"/>
      <w:r w:rsidRPr="00973A1E">
        <w:rPr>
          <w:rFonts w:hint="eastAsia"/>
        </w:rPr>
        <w:t>世</w:t>
      </w:r>
      <w:proofErr w:type="gramEnd"/>
      <w:r w:rsidRPr="00973A1E">
        <w:rPr>
          <w:rFonts w:hint="eastAsia"/>
        </w:rPr>
        <w:t>。学</w:t>
      </w:r>
      <w:proofErr w:type="gramStart"/>
      <w:r w:rsidRPr="00973A1E">
        <w:rPr>
          <w:rFonts w:hint="eastAsia"/>
        </w:rPr>
        <w:t>宜何旨</w:t>
      </w:r>
      <w:proofErr w:type="gramEnd"/>
      <w:r w:rsidRPr="00973A1E">
        <w:rPr>
          <w:rFonts w:hint="eastAsia"/>
        </w:rPr>
        <w:t>？引韩先生《师说》之说，以求解惑为请。（《河南穆公集》卷二）</w:t>
      </w:r>
      <w:r w:rsidRPr="00973A1E">
        <w:endnoteReference w:id="72"/>
      </w:r>
    </w:p>
    <w:p w:rsidR="00973A1E" w:rsidRPr="00973A1E" w:rsidRDefault="00973A1E" w:rsidP="00F454E3">
      <w:pPr>
        <w:pStyle w:val="aa"/>
        <w:ind w:firstLine="560"/>
      </w:pPr>
      <w:r w:rsidRPr="00973A1E">
        <w:rPr>
          <w:rFonts w:hint="eastAsia"/>
        </w:rPr>
        <w:t>这里是复述乔适来信提出的疑问，将“解惑”用为解答困惑。穆修在宋初</w:t>
      </w:r>
      <w:r w:rsidRPr="00973A1E">
        <w:t>倡导韩、柳古文，曾亲自校正、刻印韩柳文集</w:t>
      </w:r>
      <w:r w:rsidRPr="00973A1E">
        <w:rPr>
          <w:rFonts w:hint="eastAsia"/>
        </w:rPr>
        <w:t>，这里对“解惑”使用，可能只代表乔适的误解。</w:t>
      </w:r>
    </w:p>
    <w:p w:rsidR="00973A1E" w:rsidRPr="00973A1E" w:rsidRDefault="00973A1E" w:rsidP="00F454E3">
      <w:pPr>
        <w:pStyle w:val="aa"/>
        <w:ind w:firstLine="560"/>
      </w:pPr>
      <w:r w:rsidRPr="00973A1E">
        <w:rPr>
          <w:rFonts w:hint="eastAsia"/>
        </w:rPr>
        <w:t>曾巩（1019</w:t>
      </w:r>
      <w:r w:rsidRPr="00973A1E">
        <w:t>-</w:t>
      </w:r>
      <w:r w:rsidRPr="00973A1E">
        <w:rPr>
          <w:rFonts w:hint="eastAsia"/>
        </w:rPr>
        <w:t>1083）年辈晚于穆修，但为古文大家，“</w:t>
      </w:r>
      <w:proofErr w:type="gramStart"/>
      <w:r w:rsidRPr="00973A1E">
        <w:rPr>
          <w:rFonts w:hint="eastAsia"/>
        </w:rPr>
        <w:t>世</w:t>
      </w:r>
      <w:proofErr w:type="gramEnd"/>
      <w:r w:rsidRPr="00973A1E">
        <w:rPr>
          <w:rFonts w:hint="eastAsia"/>
        </w:rPr>
        <w:t>谓其辞于汉唐可方司马迁、韩愈”（曾肇语）。他所作古文与韩愈一样，对于“惑”和“疑惑”有严谨的区分：</w:t>
      </w:r>
    </w:p>
    <w:p w:rsidR="00973A1E" w:rsidRPr="00973A1E" w:rsidRDefault="00973A1E" w:rsidP="00F454E3">
      <w:pPr>
        <w:pStyle w:val="a3"/>
        <w:spacing w:before="540" w:after="540"/>
        <w:ind w:firstLine="496"/>
      </w:pPr>
      <w:r w:rsidRPr="00973A1E">
        <w:rPr>
          <w:rFonts w:hint="eastAsia"/>
        </w:rPr>
        <w:lastRenderedPageBreak/>
        <w:t>《讲官议》：顾仆仆然</w:t>
      </w:r>
      <w:proofErr w:type="gramStart"/>
      <w:r w:rsidRPr="00973A1E">
        <w:rPr>
          <w:rFonts w:hint="eastAsia"/>
        </w:rPr>
        <w:t>以坐自请</w:t>
      </w:r>
      <w:proofErr w:type="gramEnd"/>
      <w:r w:rsidRPr="00973A1E">
        <w:rPr>
          <w:rFonts w:hint="eastAsia"/>
        </w:rPr>
        <w:t>者也，则</w:t>
      </w:r>
      <w:proofErr w:type="gramStart"/>
      <w:r w:rsidRPr="00973A1E">
        <w:rPr>
          <w:rFonts w:hint="eastAsia"/>
        </w:rPr>
        <w:t>世之为此</w:t>
      </w:r>
      <w:proofErr w:type="gramEnd"/>
      <w:r w:rsidRPr="00973A1E">
        <w:rPr>
          <w:rFonts w:hint="eastAsia"/>
        </w:rPr>
        <w:t>者非</w:t>
      </w:r>
      <w:proofErr w:type="gramStart"/>
      <w:r w:rsidRPr="00973A1E">
        <w:rPr>
          <w:rFonts w:hint="eastAsia"/>
        </w:rPr>
        <w:t>妄欤</w:t>
      </w:r>
      <w:proofErr w:type="gramEnd"/>
      <w:r w:rsidRPr="00973A1E">
        <w:rPr>
          <w:rFonts w:hint="eastAsia"/>
        </w:rPr>
        <w:t>？故为此议以解其惑。</w:t>
      </w:r>
    </w:p>
    <w:p w:rsidR="00973A1E" w:rsidRPr="00973A1E" w:rsidRDefault="00973A1E" w:rsidP="00F454E3">
      <w:pPr>
        <w:pStyle w:val="a3"/>
        <w:spacing w:before="540" w:after="540"/>
        <w:ind w:firstLine="496"/>
      </w:pPr>
      <w:r w:rsidRPr="00973A1E">
        <w:rPr>
          <w:rFonts w:hint="eastAsia"/>
        </w:rPr>
        <w:t>《赠黎安二生序》：黎生曰：“生与安生之学于斯文，里之人皆笑以为迂阔，今求子之言，盖将解惑于里人。”……生其无急于解里人之惑，则于是焉，必能择而取之。</w:t>
      </w:r>
    </w:p>
    <w:p w:rsidR="00973A1E" w:rsidRPr="00973A1E" w:rsidRDefault="00973A1E" w:rsidP="00F454E3">
      <w:pPr>
        <w:pStyle w:val="a3"/>
        <w:spacing w:before="540" w:after="540"/>
        <w:ind w:firstLine="496"/>
      </w:pPr>
      <w:r w:rsidRPr="00973A1E">
        <w:rPr>
          <w:rFonts w:hint="eastAsia"/>
        </w:rPr>
        <w:t>《祭宋龙图文》：公在朝廷，群公百司，解惑释疑，公为蓍龟；公在太史，维僚与属，正缪辨讹，公为耳目。</w:t>
      </w:r>
      <w:r w:rsidRPr="00973A1E">
        <w:endnoteReference w:id="73"/>
      </w:r>
    </w:p>
    <w:p w:rsidR="00973A1E" w:rsidRPr="00973A1E" w:rsidRDefault="00973A1E" w:rsidP="00F454E3">
      <w:pPr>
        <w:pStyle w:val="aa"/>
        <w:ind w:firstLine="560"/>
      </w:pPr>
      <w:r w:rsidRPr="00973A1E">
        <w:rPr>
          <w:rFonts w:hint="eastAsia"/>
        </w:rPr>
        <w:t>《赠黎安二生序》的“解惑”是指消除里人对写作古文的误解。《讲官议》的“解其惑”是指破除</w:t>
      </w:r>
      <w:proofErr w:type="gramStart"/>
      <w:r w:rsidRPr="00973A1E">
        <w:rPr>
          <w:rFonts w:hint="eastAsia"/>
        </w:rPr>
        <w:t>侍</w:t>
      </w:r>
      <w:proofErr w:type="gramEnd"/>
      <w:r w:rsidRPr="00973A1E">
        <w:rPr>
          <w:rFonts w:hint="eastAsia"/>
        </w:rPr>
        <w:t>讲官员“以坐自请”的</w:t>
      </w:r>
      <w:proofErr w:type="gramStart"/>
      <w:r w:rsidRPr="00973A1E">
        <w:rPr>
          <w:rFonts w:hint="eastAsia"/>
        </w:rPr>
        <w:t>妄</w:t>
      </w:r>
      <w:proofErr w:type="gramEnd"/>
      <w:r w:rsidRPr="00973A1E">
        <w:rPr>
          <w:rFonts w:hint="eastAsia"/>
        </w:rPr>
        <w:t>见。而《祭宋龙图文》的“解惑释疑”，是</w:t>
      </w:r>
      <w:proofErr w:type="gramStart"/>
      <w:r w:rsidRPr="00973A1E">
        <w:rPr>
          <w:rFonts w:hint="eastAsia"/>
        </w:rPr>
        <w:t>指解决</w:t>
      </w:r>
      <w:proofErr w:type="gramEnd"/>
      <w:r w:rsidRPr="00973A1E">
        <w:rPr>
          <w:rFonts w:hint="eastAsia"/>
        </w:rPr>
        <w:t>朝廷上的疑难问题，所以用卜问决疑的</w:t>
      </w:r>
      <w:proofErr w:type="gramStart"/>
      <w:r w:rsidRPr="00973A1E">
        <w:rPr>
          <w:rFonts w:hint="eastAsia"/>
        </w:rPr>
        <w:t>蓍</w:t>
      </w:r>
      <w:proofErr w:type="gramEnd"/>
      <w:r w:rsidRPr="00973A1E">
        <w:rPr>
          <w:rFonts w:hint="eastAsia"/>
        </w:rPr>
        <w:t>龟相比，而有别于任职</w:t>
      </w:r>
      <w:proofErr w:type="gramStart"/>
      <w:r w:rsidRPr="00973A1E">
        <w:rPr>
          <w:rFonts w:hint="eastAsia"/>
        </w:rPr>
        <w:t>太</w:t>
      </w:r>
      <w:proofErr w:type="gramEnd"/>
      <w:r w:rsidRPr="00973A1E">
        <w:rPr>
          <w:rFonts w:hint="eastAsia"/>
        </w:rPr>
        <w:t>史时的“正</w:t>
      </w:r>
      <w:proofErr w:type="gramStart"/>
      <w:r w:rsidRPr="00973A1E">
        <w:rPr>
          <w:rFonts w:hint="eastAsia"/>
        </w:rPr>
        <w:t>缪</w:t>
      </w:r>
      <w:proofErr w:type="gramEnd"/>
      <w:r w:rsidRPr="00973A1E">
        <w:rPr>
          <w:rFonts w:hint="eastAsia"/>
        </w:rPr>
        <w:t>辨讹”。</w:t>
      </w:r>
    </w:p>
    <w:p w:rsidR="00973A1E" w:rsidRPr="00973A1E" w:rsidRDefault="00973A1E" w:rsidP="00F454E3">
      <w:pPr>
        <w:pStyle w:val="aa"/>
        <w:ind w:firstLine="560"/>
      </w:pPr>
      <w:r w:rsidRPr="00973A1E">
        <w:rPr>
          <w:rFonts w:hint="eastAsia"/>
        </w:rPr>
        <w:t>另外，曾巩《宜黄县县学记》有“师友以解其惑，劝惩以勉其进，戒其</w:t>
      </w:r>
      <w:proofErr w:type="gramStart"/>
      <w:r w:rsidRPr="00973A1E">
        <w:rPr>
          <w:rFonts w:hint="eastAsia"/>
        </w:rPr>
        <w:t>不</w:t>
      </w:r>
      <w:proofErr w:type="gramEnd"/>
      <w:r w:rsidRPr="00973A1E">
        <w:rPr>
          <w:rFonts w:hint="eastAsia"/>
        </w:rPr>
        <w:t>率”，说明其师道观念中，仍有纠谬之师的地位。</w:t>
      </w:r>
    </w:p>
    <w:p w:rsidR="00973A1E" w:rsidRPr="00973A1E" w:rsidRDefault="00973A1E" w:rsidP="00F454E3">
      <w:pPr>
        <w:pStyle w:val="aa"/>
        <w:ind w:firstLine="560"/>
      </w:pPr>
      <w:r w:rsidRPr="00973A1E">
        <w:rPr>
          <w:rFonts w:hint="eastAsia"/>
        </w:rPr>
        <w:t>北宋道士陈景元（1024-1094）注《庄子·庚桑楚》“然则是至人之德已乎”云：“故针药去病，言教解惑，皆非至</w:t>
      </w:r>
      <w:proofErr w:type="gramStart"/>
      <w:r w:rsidRPr="00973A1E">
        <w:rPr>
          <w:rFonts w:hint="eastAsia"/>
        </w:rPr>
        <w:t>至</w:t>
      </w:r>
      <w:proofErr w:type="gramEnd"/>
      <w:r w:rsidRPr="00973A1E">
        <w:rPr>
          <w:rFonts w:hint="eastAsia"/>
        </w:rPr>
        <w:t>者。”（《南华真经义海纂微》卷七十一《庚桑楚》）</w:t>
      </w:r>
      <w:r w:rsidRPr="00973A1E">
        <w:endnoteReference w:id="74"/>
      </w:r>
      <w:r w:rsidRPr="00973A1E">
        <w:rPr>
          <w:rFonts w:hint="eastAsia"/>
        </w:rPr>
        <w:t>这是继承了《内经》《七发》“发蒙解惑”的比喻。而僧人文莹所著《湘山野录》有以下一则，行文近似前面提到的李翱《解惑》：</w:t>
      </w:r>
    </w:p>
    <w:p w:rsidR="00973A1E" w:rsidRPr="00973A1E" w:rsidRDefault="00973A1E" w:rsidP="00F454E3">
      <w:pPr>
        <w:pStyle w:val="a3"/>
        <w:spacing w:before="540" w:after="540"/>
        <w:ind w:firstLine="496"/>
      </w:pPr>
      <w:r w:rsidRPr="00973A1E">
        <w:rPr>
          <w:rFonts w:hint="eastAsia"/>
        </w:rPr>
        <w:lastRenderedPageBreak/>
        <w:t>汝州叶县大井</w:t>
      </w:r>
      <w:proofErr w:type="gramStart"/>
      <w:r w:rsidRPr="00973A1E">
        <w:rPr>
          <w:rFonts w:hint="eastAsia"/>
        </w:rPr>
        <w:t>涸</w:t>
      </w:r>
      <w:proofErr w:type="gramEnd"/>
      <w:r w:rsidRPr="00973A1E">
        <w:rPr>
          <w:rFonts w:hint="eastAsia"/>
        </w:rPr>
        <w:t>，忽得一石，上刻四句云：“叶邑之阴，汝颍之东，兹有国宝，永藏其中。”叶人大惑，谓之神石，</w:t>
      </w:r>
      <w:proofErr w:type="gramStart"/>
      <w:r w:rsidRPr="00973A1E">
        <w:rPr>
          <w:rFonts w:hint="eastAsia"/>
        </w:rPr>
        <w:t>置于县</w:t>
      </w:r>
      <w:proofErr w:type="gramEnd"/>
      <w:r w:rsidRPr="00973A1E">
        <w:rPr>
          <w:rFonts w:hint="eastAsia"/>
        </w:rPr>
        <w:t>祠中，享祷日盛。贪夫至有濬井掘田，愿求国宝</w:t>
      </w:r>
      <w:proofErr w:type="gramStart"/>
      <w:r w:rsidRPr="00973A1E">
        <w:rPr>
          <w:rFonts w:hint="eastAsia"/>
        </w:rPr>
        <w:t>者累岁</w:t>
      </w:r>
      <w:proofErr w:type="gramEnd"/>
      <w:r w:rsidRPr="00973A1E">
        <w:rPr>
          <w:rFonts w:hint="eastAsia"/>
        </w:rPr>
        <w:t>未已。忽</w:t>
      </w:r>
      <w:proofErr w:type="gramStart"/>
      <w:r w:rsidRPr="00973A1E">
        <w:rPr>
          <w:rFonts w:hint="eastAsia"/>
        </w:rPr>
        <w:t>一客因游仙岛</w:t>
      </w:r>
      <w:proofErr w:type="gramEnd"/>
      <w:r w:rsidRPr="00973A1E">
        <w:rPr>
          <w:rFonts w:hint="eastAsia"/>
        </w:rPr>
        <w:t>观北极殿，有一</w:t>
      </w:r>
      <w:proofErr w:type="gramStart"/>
      <w:r w:rsidRPr="00973A1E">
        <w:rPr>
          <w:rFonts w:hint="eastAsia"/>
        </w:rPr>
        <w:t>础</w:t>
      </w:r>
      <w:proofErr w:type="gramEnd"/>
      <w:r w:rsidRPr="00973A1E">
        <w:rPr>
          <w:rFonts w:hint="eastAsia"/>
        </w:rPr>
        <w:t>为柱所压，柱稜外镌四句犹可见，曰“赋</w:t>
      </w:r>
      <w:proofErr w:type="gramStart"/>
      <w:r w:rsidRPr="00973A1E">
        <w:rPr>
          <w:rFonts w:hint="eastAsia"/>
        </w:rPr>
        <w:t>世</w:t>
      </w:r>
      <w:proofErr w:type="gramEnd"/>
      <w:r w:rsidRPr="00973A1E">
        <w:rPr>
          <w:rFonts w:hint="eastAsia"/>
        </w:rPr>
        <w:t>永算，享国巨庸，子贤而</w:t>
      </w:r>
      <w:proofErr w:type="gramStart"/>
      <w:r w:rsidRPr="00973A1E">
        <w:rPr>
          <w:rFonts w:hint="eastAsia"/>
        </w:rPr>
        <w:t>嗣</w:t>
      </w:r>
      <w:proofErr w:type="gramEnd"/>
      <w:r w:rsidRPr="00973A1E">
        <w:rPr>
          <w:rFonts w:hint="eastAsia"/>
        </w:rPr>
        <w:t>，命考而终”。</w:t>
      </w:r>
      <w:proofErr w:type="gramStart"/>
      <w:r w:rsidRPr="00973A1E">
        <w:rPr>
          <w:rFonts w:hint="eastAsia"/>
        </w:rPr>
        <w:t>其客徐</w:t>
      </w:r>
      <w:proofErr w:type="gramEnd"/>
      <w:r w:rsidRPr="00973A1E">
        <w:rPr>
          <w:rFonts w:hint="eastAsia"/>
        </w:rPr>
        <w:t>以庙中神石</w:t>
      </w:r>
      <w:proofErr w:type="gramStart"/>
      <w:r w:rsidRPr="00973A1E">
        <w:rPr>
          <w:rFonts w:hint="eastAsia"/>
        </w:rPr>
        <w:t>之句合之</w:t>
      </w:r>
      <w:proofErr w:type="gramEnd"/>
      <w:r w:rsidRPr="00973A1E">
        <w:rPr>
          <w:rFonts w:hint="eastAsia"/>
        </w:rPr>
        <w:t>，其韵颇协，量之，复长短无差。白</w:t>
      </w:r>
      <w:proofErr w:type="gramStart"/>
      <w:r w:rsidRPr="00973A1E">
        <w:rPr>
          <w:rFonts w:hint="eastAsia"/>
        </w:rPr>
        <w:t>邑</w:t>
      </w:r>
      <w:proofErr w:type="gramEnd"/>
      <w:r w:rsidRPr="00973A1E">
        <w:rPr>
          <w:rFonts w:hint="eastAsia"/>
        </w:rPr>
        <w:t>宰取其</w:t>
      </w:r>
      <w:proofErr w:type="gramStart"/>
      <w:r w:rsidRPr="00973A1E">
        <w:rPr>
          <w:rFonts w:hint="eastAsia"/>
        </w:rPr>
        <w:t>础</w:t>
      </w:r>
      <w:proofErr w:type="gramEnd"/>
      <w:r w:rsidRPr="00973A1E">
        <w:rPr>
          <w:rFonts w:hint="eastAsia"/>
        </w:rPr>
        <w:t>观，乃唐开成中一中郎将墓志尔，安</w:t>
      </w:r>
      <w:proofErr w:type="gramStart"/>
      <w:r w:rsidRPr="00973A1E">
        <w:rPr>
          <w:rFonts w:hint="eastAsia"/>
        </w:rPr>
        <w:t>础</w:t>
      </w:r>
      <w:proofErr w:type="gramEnd"/>
      <w:r w:rsidRPr="00973A1E">
        <w:rPr>
          <w:rFonts w:hint="eastAsia"/>
        </w:rPr>
        <w:t>时欲取其方，因裁去，</w:t>
      </w:r>
      <w:proofErr w:type="gramStart"/>
      <w:r w:rsidRPr="00973A1E">
        <w:rPr>
          <w:rFonts w:hint="eastAsia"/>
        </w:rPr>
        <w:t>余石弃井中</w:t>
      </w:r>
      <w:proofErr w:type="gramEnd"/>
      <w:r w:rsidRPr="00973A1E">
        <w:rPr>
          <w:rFonts w:hint="eastAsia"/>
        </w:rPr>
        <w:t>，后得之。遂解惑焉。</w:t>
      </w:r>
      <w:r w:rsidRPr="00973A1E">
        <w:endnoteReference w:id="75"/>
      </w:r>
    </w:p>
    <w:p w:rsidR="00973A1E" w:rsidRPr="00973A1E" w:rsidRDefault="00973A1E" w:rsidP="00F454E3">
      <w:pPr>
        <w:pStyle w:val="aa"/>
        <w:ind w:firstLine="560"/>
      </w:pPr>
      <w:r w:rsidRPr="00973A1E">
        <w:rPr>
          <w:rFonts w:hint="eastAsia"/>
        </w:rPr>
        <w:t>如前所述，南宋时普遍用“解惑”指称答问式教学行为。一个明显的异类是朱熹学术上的劲敌陆九渊（1139-1193）。陆九</w:t>
      </w:r>
      <w:proofErr w:type="gramStart"/>
      <w:r w:rsidRPr="00973A1E">
        <w:rPr>
          <w:rFonts w:hint="eastAsia"/>
        </w:rPr>
        <w:t>渊</w:t>
      </w:r>
      <w:proofErr w:type="gramEnd"/>
      <w:r w:rsidRPr="00973A1E">
        <w:rPr>
          <w:rFonts w:hint="eastAsia"/>
        </w:rPr>
        <w:t>书信中，有两处用到“蔽解惑去”：</w:t>
      </w:r>
    </w:p>
    <w:p w:rsidR="00973A1E" w:rsidRPr="00973A1E" w:rsidRDefault="00973A1E" w:rsidP="00F454E3">
      <w:pPr>
        <w:pStyle w:val="a3"/>
        <w:spacing w:before="540" w:after="540"/>
        <w:ind w:firstLine="496"/>
      </w:pPr>
      <w:r w:rsidRPr="00973A1E">
        <w:rPr>
          <w:rFonts w:hint="eastAsia"/>
        </w:rPr>
        <w:t>《与赵监》：故仁义者，人之本心也。……愚不肖者不及焉，则蔽于物欲而失其本心；贤者智者过之，则蔽于意见而失其本心。……</w:t>
      </w:r>
      <w:proofErr w:type="gramStart"/>
      <w:r w:rsidRPr="00973A1E">
        <w:rPr>
          <w:rFonts w:hint="eastAsia"/>
        </w:rPr>
        <w:t>徇</w:t>
      </w:r>
      <w:proofErr w:type="gramEnd"/>
      <w:r w:rsidRPr="00973A1E">
        <w:rPr>
          <w:rFonts w:hint="eastAsia"/>
        </w:rPr>
        <w:t>物欲者，</w:t>
      </w:r>
      <w:proofErr w:type="gramStart"/>
      <w:r w:rsidRPr="00973A1E">
        <w:rPr>
          <w:rFonts w:hint="eastAsia"/>
        </w:rPr>
        <w:t>既驰而</w:t>
      </w:r>
      <w:proofErr w:type="gramEnd"/>
      <w:r w:rsidRPr="00973A1E">
        <w:rPr>
          <w:rFonts w:hint="eastAsia"/>
        </w:rPr>
        <w:t>不知止，</w:t>
      </w:r>
      <w:proofErr w:type="gramStart"/>
      <w:r w:rsidRPr="00973A1E">
        <w:rPr>
          <w:rFonts w:hint="eastAsia"/>
        </w:rPr>
        <w:t>徇</w:t>
      </w:r>
      <w:proofErr w:type="gramEnd"/>
      <w:r w:rsidRPr="00973A1E">
        <w:rPr>
          <w:rFonts w:hint="eastAsia"/>
        </w:rPr>
        <w:t>意见者，又驰而不知止。故道在</w:t>
      </w:r>
      <w:proofErr w:type="gramStart"/>
      <w:r w:rsidRPr="00973A1E">
        <w:rPr>
          <w:rFonts w:hint="eastAsia"/>
        </w:rPr>
        <w:t>迩</w:t>
      </w:r>
      <w:proofErr w:type="gramEnd"/>
      <w:r w:rsidRPr="00973A1E">
        <w:rPr>
          <w:rFonts w:hint="eastAsia"/>
        </w:rPr>
        <w:t>而求之远，事在易而求之难。</w:t>
      </w:r>
      <w:proofErr w:type="gramStart"/>
      <w:r w:rsidRPr="00973A1E">
        <w:rPr>
          <w:rFonts w:hint="eastAsia"/>
        </w:rPr>
        <w:t>道岂远而</w:t>
      </w:r>
      <w:proofErr w:type="gramEnd"/>
      <w:r w:rsidRPr="00973A1E">
        <w:rPr>
          <w:rFonts w:hint="eastAsia"/>
        </w:rPr>
        <w:t>事岂难？意见不实，自作艰难耳。深知其非，则蔽解惑去而得所止矣。</w:t>
      </w:r>
    </w:p>
    <w:p w:rsidR="00973A1E" w:rsidRPr="00973A1E" w:rsidRDefault="00973A1E" w:rsidP="00F454E3">
      <w:pPr>
        <w:pStyle w:val="a3"/>
        <w:spacing w:before="540" w:after="540"/>
        <w:ind w:firstLine="496"/>
      </w:pPr>
      <w:r w:rsidRPr="00973A1E">
        <w:rPr>
          <w:rFonts w:hint="eastAsia"/>
        </w:rPr>
        <w:t>《与侄孙濬》：道非难知，亦非难行，患人无志耳。及其有志，又患</w:t>
      </w:r>
      <w:proofErr w:type="gramStart"/>
      <w:r w:rsidRPr="00973A1E">
        <w:rPr>
          <w:rFonts w:hint="eastAsia"/>
        </w:rPr>
        <w:t>无真实</w:t>
      </w:r>
      <w:proofErr w:type="gramEnd"/>
      <w:r w:rsidRPr="00973A1E">
        <w:rPr>
          <w:rFonts w:hint="eastAsia"/>
        </w:rPr>
        <w:t>师友，反相眩惑，则为可惜耳。凡</w:t>
      </w:r>
      <w:proofErr w:type="gramStart"/>
      <w:r w:rsidRPr="00973A1E">
        <w:rPr>
          <w:rFonts w:hint="eastAsia"/>
        </w:rPr>
        <w:t>今所以</w:t>
      </w:r>
      <w:proofErr w:type="gramEnd"/>
      <w:r w:rsidRPr="00973A1E">
        <w:rPr>
          <w:rFonts w:hint="eastAsia"/>
        </w:rPr>
        <w:t>为汝言者，为此耳。</w:t>
      </w:r>
      <w:proofErr w:type="gramStart"/>
      <w:r w:rsidRPr="00973A1E">
        <w:rPr>
          <w:rFonts w:hint="eastAsia"/>
        </w:rPr>
        <w:t>蔽</w:t>
      </w:r>
      <w:proofErr w:type="gramEnd"/>
      <w:r w:rsidRPr="00973A1E">
        <w:rPr>
          <w:rFonts w:hint="eastAsia"/>
        </w:rPr>
        <w:t>解惑</w:t>
      </w:r>
      <w:r w:rsidRPr="00973A1E">
        <w:rPr>
          <w:rFonts w:hint="eastAsia"/>
        </w:rPr>
        <w:lastRenderedPageBreak/>
        <w:t>去，此心此理，我固有之，所谓万物皆备于我，昔之圣贤先得我心之所同然者耳，故曰“周公岂欺我哉”？</w:t>
      </w:r>
      <w:r w:rsidRPr="00973A1E">
        <w:endnoteReference w:id="76"/>
      </w:r>
    </w:p>
    <w:p w:rsidR="00973A1E" w:rsidRPr="00973A1E" w:rsidRDefault="00973A1E" w:rsidP="00F454E3">
      <w:pPr>
        <w:pStyle w:val="aa"/>
        <w:ind w:firstLine="560"/>
      </w:pPr>
      <w:r w:rsidRPr="00973A1E">
        <w:rPr>
          <w:rFonts w:hint="eastAsia"/>
        </w:rPr>
        <w:t>《与赵监》认为人失去本心，是因为受蔽于物欲和意见，“驰而不知止”。《与侄孙濬》的“眩惑”，意为迷恋、沉溺。该信首段提醒陆濬去得失之心、破时文之说，“不惟汝日进于学而无魔</w:t>
      </w:r>
      <w:proofErr w:type="gramStart"/>
      <w:r w:rsidRPr="00973A1E">
        <w:rPr>
          <w:rFonts w:hint="eastAsia"/>
        </w:rPr>
        <w:t>祟</w:t>
      </w:r>
      <w:proofErr w:type="gramEnd"/>
      <w:r w:rsidRPr="00973A1E">
        <w:rPr>
          <w:rFonts w:hint="eastAsia"/>
        </w:rPr>
        <w:t>，因是亦可以解流俗之深惑也”。所以陆九</w:t>
      </w:r>
      <w:proofErr w:type="gramStart"/>
      <w:r w:rsidRPr="00973A1E">
        <w:rPr>
          <w:rFonts w:hint="eastAsia"/>
        </w:rPr>
        <w:t>渊</w:t>
      </w:r>
      <w:proofErr w:type="gramEnd"/>
      <w:r w:rsidRPr="00973A1E">
        <w:rPr>
          <w:rFonts w:hint="eastAsia"/>
        </w:rPr>
        <w:t>理解的“惑”，是人所陷入的错误观念，“深知其非”就可以“蔽解惑去”，而如果不知其非，向人求教也无从谈起。可以说，陆九渊与朱熹分别把“解惑”理解为纠谬和答疑，与两人“尊德性”与“道问学”的不同立学基点密切相关。</w:t>
      </w:r>
    </w:p>
    <w:p w:rsidR="00973A1E" w:rsidRPr="00973A1E" w:rsidRDefault="00973A1E" w:rsidP="00F454E3">
      <w:pPr>
        <w:pStyle w:val="aa"/>
        <w:ind w:firstLine="560"/>
      </w:pPr>
      <w:r w:rsidRPr="00973A1E">
        <w:rPr>
          <w:rFonts w:hint="eastAsia"/>
        </w:rPr>
        <w:t>陈长方（1108-1148，</w:t>
      </w:r>
      <w:proofErr w:type="gramStart"/>
      <w:r w:rsidRPr="00973A1E">
        <w:rPr>
          <w:rFonts w:hint="eastAsia"/>
        </w:rPr>
        <w:t>人称唯室先生</w:t>
      </w:r>
      <w:proofErr w:type="gramEnd"/>
      <w:r w:rsidRPr="00973A1E">
        <w:rPr>
          <w:rFonts w:hint="eastAsia"/>
        </w:rPr>
        <w:t>）和章宪师事王萍，所属“震泽学派”主“心”、“性”学说，“颇启象山（陆九渊）之萌芽”（《宋元学案》卷之十九《震泽学案》）。章宪《</w:t>
      </w:r>
      <w:r w:rsidRPr="00973A1E">
        <w:t>祭陈唯室文</w:t>
      </w:r>
      <w:r w:rsidRPr="00973A1E">
        <w:rPr>
          <w:rFonts w:hint="eastAsia"/>
        </w:rPr>
        <w:t>》：“呜呼！古之学者必有师。师者，祛蔽解惑导其所向也。”这与陆九渊“无真实师友，反相眩惑”的说法相通。要能“知其非”，就需要有“真实师友”解惑。陆九渊在《与符舜功·其三》中说道：</w:t>
      </w:r>
    </w:p>
    <w:p w:rsidR="00973A1E" w:rsidRPr="00973A1E" w:rsidRDefault="00973A1E" w:rsidP="00F454E3">
      <w:pPr>
        <w:pStyle w:val="a3"/>
        <w:spacing w:before="540" w:after="540"/>
        <w:ind w:firstLine="496"/>
      </w:pPr>
      <w:r w:rsidRPr="00973A1E">
        <w:rPr>
          <w:rFonts w:hint="eastAsia"/>
        </w:rPr>
        <w:t>吾</w:t>
      </w:r>
      <w:proofErr w:type="gramStart"/>
      <w:r w:rsidRPr="00973A1E">
        <w:rPr>
          <w:rFonts w:hint="eastAsia"/>
        </w:rPr>
        <w:t>尝谓杨子</w:t>
      </w:r>
      <w:proofErr w:type="gramEnd"/>
      <w:r w:rsidRPr="00973A1E">
        <w:rPr>
          <w:rFonts w:hint="eastAsia"/>
        </w:rPr>
        <w:t>云、韩</w:t>
      </w:r>
      <w:proofErr w:type="gramStart"/>
      <w:r w:rsidRPr="00973A1E">
        <w:rPr>
          <w:rFonts w:hint="eastAsia"/>
        </w:rPr>
        <w:t>退之虽未知</w:t>
      </w:r>
      <w:proofErr w:type="gramEnd"/>
      <w:r w:rsidRPr="00973A1E">
        <w:rPr>
          <w:rFonts w:hint="eastAsia"/>
        </w:rPr>
        <w:t>道，而识度非常人所及，其言时有所到而不可易者。杨子云谓：“</w:t>
      </w:r>
      <w:proofErr w:type="gramStart"/>
      <w:r w:rsidRPr="00973A1E">
        <w:rPr>
          <w:rFonts w:hint="eastAsia"/>
        </w:rPr>
        <w:t>务</w:t>
      </w:r>
      <w:proofErr w:type="gramEnd"/>
      <w:r w:rsidRPr="00973A1E">
        <w:rPr>
          <w:rFonts w:hint="eastAsia"/>
        </w:rPr>
        <w:t>学不如务求师。师者，人之模范也，模</w:t>
      </w:r>
      <w:proofErr w:type="gramStart"/>
      <w:r w:rsidRPr="00973A1E">
        <w:rPr>
          <w:rFonts w:hint="eastAsia"/>
        </w:rPr>
        <w:t>不</w:t>
      </w:r>
      <w:proofErr w:type="gramEnd"/>
      <w:r w:rsidRPr="00973A1E">
        <w:rPr>
          <w:rFonts w:hint="eastAsia"/>
        </w:rPr>
        <w:t>模，</w:t>
      </w:r>
      <w:r w:rsidRPr="00973A1E">
        <w:rPr>
          <w:rFonts w:hint="eastAsia"/>
        </w:rPr>
        <w:lastRenderedPageBreak/>
        <w:t>范不范，为不少矣。”韩退之谓：“古之学者必有师，师者所以传道授业解惑也，人非生而知之，孰能无惑？惑而不求师，其为惑也，终不解矣。”近世诸儒，皆不及此，然后知二公之识不易及也。吾亦谓论学不如论师，</w:t>
      </w:r>
      <w:proofErr w:type="gramStart"/>
      <w:r w:rsidRPr="00973A1E">
        <w:rPr>
          <w:rFonts w:hint="eastAsia"/>
        </w:rPr>
        <w:t>侍</w:t>
      </w:r>
      <w:proofErr w:type="gramEnd"/>
      <w:r w:rsidRPr="00973A1E">
        <w:rPr>
          <w:rFonts w:hint="eastAsia"/>
        </w:rPr>
        <w:t>师而不能</w:t>
      </w:r>
      <w:proofErr w:type="gramStart"/>
      <w:r w:rsidRPr="00973A1E">
        <w:rPr>
          <w:rFonts w:hint="eastAsia"/>
        </w:rPr>
        <w:t>虚心委己</w:t>
      </w:r>
      <w:proofErr w:type="gramEnd"/>
      <w:r w:rsidRPr="00973A1E">
        <w:rPr>
          <w:rFonts w:hint="eastAsia"/>
        </w:rPr>
        <w:t>，则又不可以罪师。乘便</w:t>
      </w:r>
      <w:proofErr w:type="gramStart"/>
      <w:r w:rsidRPr="00973A1E">
        <w:rPr>
          <w:rFonts w:hint="eastAsia"/>
        </w:rPr>
        <w:t>遽</w:t>
      </w:r>
      <w:proofErr w:type="gramEnd"/>
      <w:r w:rsidRPr="00973A1E">
        <w:rPr>
          <w:rFonts w:hint="eastAsia"/>
        </w:rPr>
        <w:t>甚，遗此</w:t>
      </w:r>
      <w:proofErr w:type="gramStart"/>
      <w:r w:rsidRPr="00973A1E">
        <w:rPr>
          <w:rFonts w:hint="eastAsia"/>
        </w:rPr>
        <w:t>不</w:t>
      </w:r>
      <w:proofErr w:type="gramEnd"/>
      <w:r w:rsidRPr="00973A1E">
        <w:rPr>
          <w:rFonts w:hint="eastAsia"/>
        </w:rPr>
        <w:t>他及。</w:t>
      </w:r>
      <w:r w:rsidRPr="00973A1E">
        <w:endnoteReference w:id="77"/>
      </w:r>
    </w:p>
    <w:p w:rsidR="00973A1E" w:rsidRPr="00973A1E" w:rsidRDefault="00973A1E" w:rsidP="00F454E3">
      <w:pPr>
        <w:pStyle w:val="aa"/>
        <w:ind w:firstLine="560"/>
      </w:pPr>
      <w:r w:rsidRPr="00973A1E">
        <w:rPr>
          <w:rFonts w:hint="eastAsia"/>
        </w:rPr>
        <w:t>这里引《师说》至“终不解矣”，可见陆九</w:t>
      </w:r>
      <w:proofErr w:type="gramStart"/>
      <w:r w:rsidRPr="00973A1E">
        <w:rPr>
          <w:rFonts w:hint="eastAsia"/>
        </w:rPr>
        <w:t>渊</w:t>
      </w:r>
      <w:proofErr w:type="gramEnd"/>
      <w:r w:rsidRPr="00973A1E">
        <w:rPr>
          <w:rFonts w:hint="eastAsia"/>
        </w:rPr>
        <w:t>对于以师解惑的重视。要做到杨雄说的以师为模范和韩愈说的以师解惑，就需要“虚心委己”，对老师的彻底尊重。其《与李省干》亦论及此：</w:t>
      </w:r>
    </w:p>
    <w:p w:rsidR="00973A1E" w:rsidRPr="00973A1E" w:rsidRDefault="00973A1E" w:rsidP="00F454E3">
      <w:pPr>
        <w:pStyle w:val="a3"/>
        <w:spacing w:before="540" w:after="540"/>
        <w:ind w:firstLine="496"/>
      </w:pPr>
      <w:r w:rsidRPr="00973A1E">
        <w:rPr>
          <w:rFonts w:hint="eastAsia"/>
        </w:rPr>
        <w:t>秦汉以来，学绝道丧，世不复有师。以至于唐，曰师、曰弟子云者，反以为笑，韩退之柳子</w:t>
      </w:r>
      <w:proofErr w:type="gramStart"/>
      <w:r w:rsidRPr="00973A1E">
        <w:rPr>
          <w:rFonts w:hint="eastAsia"/>
        </w:rPr>
        <w:t>厚犹为之屡叹</w:t>
      </w:r>
      <w:proofErr w:type="gramEnd"/>
      <w:r w:rsidRPr="00973A1E">
        <w:rPr>
          <w:rFonts w:hint="eastAsia"/>
        </w:rPr>
        <w:t>。</w:t>
      </w:r>
      <w:proofErr w:type="gramStart"/>
      <w:r w:rsidRPr="00973A1E">
        <w:rPr>
          <w:rFonts w:hint="eastAsia"/>
        </w:rPr>
        <w:t>惟</w:t>
      </w:r>
      <w:proofErr w:type="gramEnd"/>
      <w:r w:rsidRPr="00973A1E">
        <w:rPr>
          <w:rFonts w:hint="eastAsia"/>
        </w:rPr>
        <w:t>本朝理学，远过汉唐，始复有师道。虽然，学者不求师，与求而不能虚心，不能退听，此</w:t>
      </w:r>
      <w:proofErr w:type="gramStart"/>
      <w:r w:rsidRPr="00973A1E">
        <w:rPr>
          <w:rFonts w:hint="eastAsia"/>
        </w:rPr>
        <w:t>固学者</w:t>
      </w:r>
      <w:proofErr w:type="gramEnd"/>
      <w:r w:rsidRPr="00973A1E">
        <w:rPr>
          <w:rFonts w:hint="eastAsia"/>
        </w:rPr>
        <w:t>之罪；学者知求师矣，能退听矣，所以导之者乃非其道，此则师之罪也。</w:t>
      </w:r>
      <w:r w:rsidRPr="00973A1E">
        <w:endnoteReference w:id="78"/>
      </w:r>
    </w:p>
    <w:p w:rsidR="00973A1E" w:rsidRPr="00973A1E" w:rsidRDefault="00973A1E" w:rsidP="00F454E3">
      <w:pPr>
        <w:pStyle w:val="aa"/>
        <w:ind w:firstLine="560"/>
      </w:pPr>
      <w:r w:rsidRPr="00973A1E">
        <w:rPr>
          <w:rFonts w:hint="eastAsia"/>
        </w:rPr>
        <w:t>这里的“退听”，指退让顺从，即服从老师的教导，当然也包括虚心接受老师的批评。可见正确理解《师说》“解惑”，就会尊重教师的主导性，同时增强为师者的责任感。而如果把“解惑”理解为答问，老师和学生的地位就发生了转移。</w:t>
      </w:r>
    </w:p>
    <w:p w:rsidR="00973A1E" w:rsidRPr="00973A1E" w:rsidRDefault="00973A1E" w:rsidP="00F454E3">
      <w:pPr>
        <w:pStyle w:val="aa"/>
        <w:ind w:firstLine="560"/>
      </w:pPr>
      <w:r w:rsidRPr="00973A1E">
        <w:rPr>
          <w:rFonts w:hint="eastAsia"/>
        </w:rPr>
        <w:t>朱熹在解释“温故而知新，可以为师矣”时说：</w:t>
      </w:r>
    </w:p>
    <w:p w:rsidR="00973A1E" w:rsidRPr="00973A1E" w:rsidRDefault="00973A1E" w:rsidP="00F454E3">
      <w:pPr>
        <w:pStyle w:val="a3"/>
        <w:spacing w:before="540" w:after="540"/>
        <w:ind w:firstLine="496"/>
      </w:pPr>
      <w:proofErr w:type="gramStart"/>
      <w:r w:rsidRPr="00973A1E">
        <w:rPr>
          <w:rFonts w:hint="eastAsia"/>
        </w:rPr>
        <w:lastRenderedPageBreak/>
        <w:t>然徒能温</w:t>
      </w:r>
      <w:proofErr w:type="gramEnd"/>
      <w:r w:rsidRPr="00973A1E">
        <w:rPr>
          <w:rFonts w:hint="eastAsia"/>
        </w:rPr>
        <w:t>故而不能有以得夫前日之未得者，到见闻虽富，诵说虽勤，亦若无源之水而已，其积虽多，终有穷尽，亦将何以授业、解惑而</w:t>
      </w:r>
      <w:proofErr w:type="gramStart"/>
      <w:r w:rsidRPr="00973A1E">
        <w:rPr>
          <w:rFonts w:hint="eastAsia"/>
        </w:rPr>
        <w:t>待学者</w:t>
      </w:r>
      <w:proofErr w:type="gramEnd"/>
      <w:r w:rsidRPr="00973A1E">
        <w:rPr>
          <w:rFonts w:hint="eastAsia"/>
        </w:rPr>
        <w:t>无已之求哉？（《四书或问》卷七）</w:t>
      </w:r>
    </w:p>
    <w:p w:rsidR="00973A1E" w:rsidRPr="00973A1E" w:rsidRDefault="00973A1E" w:rsidP="00F454E3">
      <w:pPr>
        <w:pStyle w:val="aa"/>
        <w:ind w:firstLine="560"/>
      </w:pPr>
      <w:r w:rsidRPr="00973A1E">
        <w:rPr>
          <w:rFonts w:hint="eastAsia"/>
        </w:rPr>
        <w:t>将“解惑”视作被动应对，就把老师的职责仅定位在满足学生需求。长此以往，师生之间的互动就有了问题，为师者的责任感也会减弱。刘将孙（1257—？）《送黄德安序》说：</w:t>
      </w:r>
    </w:p>
    <w:p w:rsidR="00973A1E" w:rsidRPr="00973A1E" w:rsidRDefault="00973A1E" w:rsidP="00F454E3">
      <w:pPr>
        <w:pStyle w:val="a3"/>
        <w:spacing w:before="540" w:after="540"/>
        <w:ind w:firstLine="496"/>
      </w:pPr>
      <w:r w:rsidRPr="00973A1E">
        <w:rPr>
          <w:rFonts w:hint="eastAsia"/>
        </w:rPr>
        <w:t>“师者，所以传道授业解惑也。”予之所欲传，或彼之所未得，授之而非其素，惑之所蓄有不在，此宿构而成之过耳。</w:t>
      </w:r>
    </w:p>
    <w:p w:rsidR="00973A1E" w:rsidRPr="00973A1E" w:rsidRDefault="00973A1E" w:rsidP="00F454E3">
      <w:pPr>
        <w:pStyle w:val="aa"/>
        <w:ind w:firstLine="560"/>
      </w:pPr>
      <w:r w:rsidRPr="00973A1E">
        <w:rPr>
          <w:rFonts w:hint="eastAsia"/>
        </w:rPr>
        <w:t>“惑之所蓄”指学生长期积累的疑问，“宿构而成”指老师准备的教学内容。两者不能匹配，教学就无法实现。如果期待通过学生主动的“无已之求”来改变这一状况，结果只能是教师对学生放任自流，甚至用误解为答疑的“解惑”</w:t>
      </w:r>
      <w:proofErr w:type="gramStart"/>
      <w:r w:rsidRPr="00973A1E">
        <w:rPr>
          <w:rFonts w:hint="eastAsia"/>
        </w:rPr>
        <w:t>来作</w:t>
      </w:r>
      <w:proofErr w:type="gramEnd"/>
      <w:r w:rsidRPr="00973A1E">
        <w:rPr>
          <w:rFonts w:hint="eastAsia"/>
        </w:rPr>
        <w:t>为挡箭牌。如明李时勉（1374-1450）《师友说》云：</w:t>
      </w:r>
    </w:p>
    <w:p w:rsidR="00973A1E" w:rsidRPr="00973A1E" w:rsidRDefault="00973A1E" w:rsidP="00F454E3">
      <w:pPr>
        <w:pStyle w:val="a3"/>
        <w:spacing w:before="540" w:after="540"/>
        <w:ind w:firstLine="496"/>
      </w:pPr>
      <w:r w:rsidRPr="00973A1E">
        <w:rPr>
          <w:rFonts w:hint="eastAsia"/>
        </w:rPr>
        <w:t>韩子曰：“师者，所以传道、授业、解惑者也。”</w:t>
      </w:r>
      <w:proofErr w:type="gramStart"/>
      <w:r w:rsidRPr="00973A1E">
        <w:rPr>
          <w:rFonts w:hint="eastAsia"/>
        </w:rPr>
        <w:t>夫所以</w:t>
      </w:r>
      <w:proofErr w:type="gramEnd"/>
      <w:r w:rsidRPr="00973A1E">
        <w:rPr>
          <w:rFonts w:hint="eastAsia"/>
        </w:rPr>
        <w:t>为教者，必由于是</w:t>
      </w:r>
      <w:proofErr w:type="gramStart"/>
      <w:r w:rsidRPr="00973A1E">
        <w:rPr>
          <w:rFonts w:hint="eastAsia"/>
        </w:rPr>
        <w:t>而后其</w:t>
      </w:r>
      <w:proofErr w:type="gramEnd"/>
      <w:r w:rsidRPr="00973A1E">
        <w:rPr>
          <w:rFonts w:hint="eastAsia"/>
        </w:rPr>
        <w:t>教行；其所以为学者，必由于是而后其学进。是故为师者，</w:t>
      </w:r>
      <w:r w:rsidRPr="00973A1E">
        <w:rPr>
          <w:rFonts w:hint="eastAsia"/>
        </w:rPr>
        <w:lastRenderedPageBreak/>
        <w:t>道既充矣，而必为人传之；业既广矣，而必为人授之；</w:t>
      </w:r>
      <w:proofErr w:type="gramStart"/>
      <w:r w:rsidRPr="00973A1E">
        <w:rPr>
          <w:rFonts w:hint="eastAsia"/>
        </w:rPr>
        <w:t>惑既释</w:t>
      </w:r>
      <w:proofErr w:type="gramEnd"/>
      <w:r w:rsidRPr="00973A1E">
        <w:rPr>
          <w:rFonts w:hint="eastAsia"/>
        </w:rPr>
        <w:t>矣，而必为人解之。彼</w:t>
      </w:r>
      <w:proofErr w:type="gramStart"/>
      <w:r w:rsidRPr="00973A1E">
        <w:rPr>
          <w:rFonts w:hint="eastAsia"/>
        </w:rPr>
        <w:t>不吾求</w:t>
      </w:r>
      <w:proofErr w:type="gramEnd"/>
      <w:r w:rsidRPr="00973A1E">
        <w:rPr>
          <w:rFonts w:hint="eastAsia"/>
        </w:rPr>
        <w:t>也，</w:t>
      </w:r>
      <w:proofErr w:type="gramStart"/>
      <w:r w:rsidRPr="00973A1E">
        <w:rPr>
          <w:rFonts w:hint="eastAsia"/>
        </w:rPr>
        <w:t>不吾受也</w:t>
      </w:r>
      <w:proofErr w:type="gramEnd"/>
      <w:r w:rsidRPr="00973A1E">
        <w:rPr>
          <w:rFonts w:hint="eastAsia"/>
        </w:rPr>
        <w:t>，</w:t>
      </w:r>
      <w:proofErr w:type="gramStart"/>
      <w:r w:rsidRPr="00973A1E">
        <w:rPr>
          <w:rFonts w:hint="eastAsia"/>
        </w:rPr>
        <w:t>不吾问</w:t>
      </w:r>
      <w:proofErr w:type="gramEnd"/>
      <w:r w:rsidRPr="00973A1E">
        <w:rPr>
          <w:rFonts w:hint="eastAsia"/>
        </w:rPr>
        <w:t>也，是自弃自暴者也，绝之可也。（《古廉文集》卷七）</w:t>
      </w:r>
      <w:r w:rsidRPr="00973A1E">
        <w:endnoteReference w:id="79"/>
      </w:r>
    </w:p>
    <w:p w:rsidR="00973A1E" w:rsidRPr="00973A1E" w:rsidRDefault="00973A1E" w:rsidP="00F454E3">
      <w:pPr>
        <w:pStyle w:val="aa"/>
        <w:ind w:firstLine="560"/>
      </w:pPr>
      <w:r w:rsidRPr="00973A1E">
        <w:rPr>
          <w:rFonts w:hint="eastAsia"/>
        </w:rPr>
        <w:t>这里指责学生自弃自暴，其实是老师在逃避责任。“惑”如为疑惑、困惑，学生自然会求问。但学问上真正的障碍是难以自我发觉的迷惑之“惑”，只能由老师去破除。韩愈所责的是人不从师。人既从师，老师就有责任指出其谬误，为其解惑。</w:t>
      </w:r>
    </w:p>
    <w:p w:rsidR="00973A1E" w:rsidRPr="00973A1E" w:rsidRDefault="00973A1E" w:rsidP="00F454E3">
      <w:pPr>
        <w:pStyle w:val="aa"/>
        <w:ind w:firstLine="560"/>
      </w:pPr>
      <w:r w:rsidRPr="00973A1E">
        <w:rPr>
          <w:rFonts w:hint="eastAsia"/>
        </w:rPr>
        <w:t>当然，这一观念的形成也不是为师者单方面的责任。“闻过则喜”，已成罕见之德。世人只是把老师作为获取知识的智囊、解决问题的顾问。可以作为参照的是“一字师”含义的变化。到了南宋，“一字师”被作为传道之师、答疑之师来使用。周必大《寄题安福朱景源景云所居二首》“请君更学张公艺，忍字常为一字师。”（《文忠集》卷四十三），是请人学习张公艺以“忍”治家之道。姚勉（</w:t>
      </w:r>
      <w:r w:rsidRPr="00973A1E">
        <w:t>1216</w:t>
      </w:r>
      <w:r w:rsidRPr="00973A1E">
        <w:rPr>
          <w:rFonts w:hint="eastAsia"/>
        </w:rPr>
        <w:t>-</w:t>
      </w:r>
      <w:r w:rsidRPr="00973A1E">
        <w:t>1262</w:t>
      </w:r>
      <w:r w:rsidRPr="00973A1E">
        <w:rPr>
          <w:rFonts w:hint="eastAsia"/>
        </w:rPr>
        <w:t>）《和张公望苦热韵》“读君妙句真如濯，愿拜敲推一字师”（《雪坡集》卷十五），把回答贾岛“</w:t>
      </w:r>
      <w:r w:rsidRPr="00973A1E">
        <w:t>推</w:t>
      </w:r>
      <w:r w:rsidRPr="00973A1E">
        <w:rPr>
          <w:rFonts w:hint="eastAsia"/>
        </w:rPr>
        <w:t>”</w:t>
      </w:r>
      <w:r w:rsidRPr="00973A1E">
        <w:t>与</w:t>
      </w:r>
      <w:proofErr w:type="gramStart"/>
      <w:r w:rsidRPr="00973A1E">
        <w:rPr>
          <w:rFonts w:hint="eastAsia"/>
        </w:rPr>
        <w:t>“</w:t>
      </w:r>
      <w:r w:rsidRPr="00973A1E">
        <w:t>敲</w:t>
      </w:r>
      <w:r w:rsidRPr="00973A1E">
        <w:rPr>
          <w:rFonts w:hint="eastAsia"/>
        </w:rPr>
        <w:t>”孰佳之</w:t>
      </w:r>
      <w:proofErr w:type="gramEnd"/>
      <w:r w:rsidRPr="00973A1E">
        <w:rPr>
          <w:rFonts w:hint="eastAsia"/>
        </w:rPr>
        <w:t>疑问的韩愈称为“一字师”。</w:t>
      </w:r>
    </w:p>
    <w:p w:rsidR="00973A1E" w:rsidRPr="00973A1E" w:rsidRDefault="00973A1E" w:rsidP="00F454E3">
      <w:pPr>
        <w:pStyle w:val="aa"/>
        <w:ind w:firstLine="560"/>
      </w:pPr>
      <w:r w:rsidRPr="00973A1E">
        <w:rPr>
          <w:rFonts w:hint="eastAsia"/>
        </w:rPr>
        <w:t>人们津津乐道孔子“不愤不启，不悱不发”的温雅，却不敢尝试他“无乃尔是过与”的当头棒喝。故世有答疑之师，而无解惑之师。至于</w:t>
      </w:r>
      <w:proofErr w:type="gramStart"/>
      <w:r w:rsidRPr="00973A1E">
        <w:rPr>
          <w:rFonts w:hint="eastAsia"/>
        </w:rPr>
        <w:t>矫</w:t>
      </w:r>
      <w:proofErr w:type="gramEnd"/>
      <w:r w:rsidRPr="00973A1E">
        <w:rPr>
          <w:rFonts w:hint="eastAsia"/>
        </w:rPr>
        <w:t>俗抗</w:t>
      </w:r>
      <w:proofErr w:type="gramStart"/>
      <w:r w:rsidRPr="00973A1E">
        <w:rPr>
          <w:rFonts w:hint="eastAsia"/>
        </w:rPr>
        <w:t>世</w:t>
      </w:r>
      <w:proofErr w:type="gramEnd"/>
      <w:r w:rsidRPr="00973A1E">
        <w:rPr>
          <w:rFonts w:hint="eastAsia"/>
        </w:rPr>
        <w:t>之师，而今安在哉！</w:t>
      </w:r>
    </w:p>
    <w:p w:rsidR="00973A1E" w:rsidRPr="00973A1E" w:rsidRDefault="00973A1E" w:rsidP="00F454E3">
      <w:pPr>
        <w:pStyle w:val="aa"/>
        <w:ind w:firstLine="560"/>
      </w:pPr>
      <w:r w:rsidRPr="00973A1E">
        <w:rPr>
          <w:rFonts w:hint="eastAsia"/>
        </w:rPr>
        <w:lastRenderedPageBreak/>
        <w:t>更有一种师，仗着</w:t>
      </w:r>
      <w:proofErr w:type="gramStart"/>
      <w:r w:rsidRPr="00973A1E">
        <w:rPr>
          <w:rFonts w:hint="eastAsia"/>
        </w:rPr>
        <w:t>世</w:t>
      </w:r>
      <w:proofErr w:type="gramEnd"/>
      <w:r w:rsidRPr="00973A1E">
        <w:rPr>
          <w:rFonts w:hint="eastAsia"/>
        </w:rPr>
        <w:t>无解惑之师，自命传道、授业之师，而其所谓传授，不过造言惑众。黄宗羲（1610-1695）对此曾有批评：</w:t>
      </w:r>
    </w:p>
    <w:p w:rsidR="00973A1E" w:rsidRPr="00973A1E" w:rsidRDefault="00973A1E" w:rsidP="00F454E3">
      <w:pPr>
        <w:pStyle w:val="a3"/>
        <w:spacing w:before="540" w:after="540"/>
        <w:ind w:firstLine="496"/>
      </w:pPr>
      <w:r w:rsidRPr="00973A1E">
        <w:rPr>
          <w:rFonts w:hint="eastAsia"/>
        </w:rPr>
        <w:t>“好为人师”者，以仁义之道不足动人，于是各立异说，如“见侮</w:t>
      </w:r>
      <w:proofErr w:type="gramStart"/>
      <w:r w:rsidRPr="00973A1E">
        <w:rPr>
          <w:rFonts w:hint="eastAsia"/>
        </w:rPr>
        <w:t>不</w:t>
      </w:r>
      <w:proofErr w:type="gramEnd"/>
      <w:r w:rsidRPr="00973A1E">
        <w:rPr>
          <w:rFonts w:hint="eastAsia"/>
        </w:rPr>
        <w:t>辱”，“圣人不爱己”，“杀盗非杀人”，“山渊平”，“情欲寡”，“</w:t>
      </w:r>
      <w:proofErr w:type="gramStart"/>
      <w:r w:rsidRPr="00973A1E">
        <w:rPr>
          <w:rFonts w:hint="eastAsia"/>
        </w:rPr>
        <w:t>刍豢</w:t>
      </w:r>
      <w:proofErr w:type="gramEnd"/>
      <w:r w:rsidRPr="00973A1E">
        <w:rPr>
          <w:rFonts w:hint="eastAsia"/>
        </w:rPr>
        <w:t>不加甘，大钟不加乐”，“非而谒”，“楹有牛”，“马非马”之类，惊世骇俗。人亦</w:t>
      </w:r>
      <w:proofErr w:type="gramStart"/>
      <w:r w:rsidRPr="00973A1E">
        <w:rPr>
          <w:rFonts w:hint="eastAsia"/>
        </w:rPr>
        <w:t>靡</w:t>
      </w:r>
      <w:proofErr w:type="gramEnd"/>
      <w:r w:rsidRPr="00973A1E">
        <w:rPr>
          <w:rFonts w:hint="eastAsia"/>
        </w:rPr>
        <w:t>然从而师之，充塞仁义，以为天下之患。韩子谓“师者，传道解惑者也”，顾所传非道，</w:t>
      </w:r>
      <w:proofErr w:type="gramStart"/>
      <w:r w:rsidRPr="00973A1E">
        <w:rPr>
          <w:rFonts w:hint="eastAsia"/>
        </w:rPr>
        <w:t>为惑愈甚</w:t>
      </w:r>
      <w:proofErr w:type="gramEnd"/>
      <w:r w:rsidRPr="00973A1E">
        <w:rPr>
          <w:rFonts w:hint="eastAsia"/>
        </w:rPr>
        <w:t>，由是而师为</w:t>
      </w:r>
      <w:proofErr w:type="gramStart"/>
      <w:r w:rsidRPr="00973A1E">
        <w:rPr>
          <w:rFonts w:hint="eastAsia"/>
        </w:rPr>
        <w:t>世</w:t>
      </w:r>
      <w:proofErr w:type="gramEnd"/>
      <w:r w:rsidRPr="00973A1E">
        <w:rPr>
          <w:rFonts w:hint="eastAsia"/>
        </w:rPr>
        <w:t>所轻矣。（《孟子师说》卷下《“人之患”章》）</w:t>
      </w:r>
      <w:r w:rsidRPr="00973A1E">
        <w:endnoteReference w:id="80"/>
      </w:r>
    </w:p>
    <w:p w:rsidR="00973A1E" w:rsidRPr="00973A1E" w:rsidRDefault="00973A1E" w:rsidP="00B47E6B">
      <w:pPr>
        <w:pStyle w:val="aa"/>
        <w:ind w:firstLine="560"/>
      </w:pPr>
      <w:r w:rsidRPr="00973A1E">
        <w:rPr>
          <w:rFonts w:hint="eastAsia"/>
        </w:rPr>
        <w:t>故曰：解惑之师重则</w:t>
      </w:r>
      <w:proofErr w:type="gramStart"/>
      <w:r w:rsidRPr="00973A1E">
        <w:rPr>
          <w:rFonts w:hint="eastAsia"/>
        </w:rPr>
        <w:t>伪师去</w:t>
      </w:r>
      <w:proofErr w:type="gramEnd"/>
      <w:r w:rsidRPr="00973A1E">
        <w:rPr>
          <w:rFonts w:hint="eastAsia"/>
        </w:rPr>
        <w:t>，解惑之师尊则师道彰。</w:t>
      </w:r>
    </w:p>
    <w:p w:rsidR="00973A1E" w:rsidRPr="00973A1E" w:rsidRDefault="00973A1E" w:rsidP="00B47E6B">
      <w:pPr>
        <w:pStyle w:val="aa"/>
        <w:ind w:firstLine="560"/>
      </w:pPr>
      <w:r w:rsidRPr="00973A1E">
        <w:rPr>
          <w:rFonts w:hint="eastAsia"/>
        </w:rPr>
        <w:t>韩文公为《师说》，解世人不从师之惑，而自任为世人解惑之师。则吾为此文，解世人于“解惑”一语之惑，亦欲解世人</w:t>
      </w:r>
      <w:proofErr w:type="gramStart"/>
      <w:r w:rsidRPr="00973A1E">
        <w:rPr>
          <w:rFonts w:hint="eastAsia"/>
        </w:rPr>
        <w:t>不</w:t>
      </w:r>
      <w:proofErr w:type="gramEnd"/>
      <w:r w:rsidRPr="00973A1E">
        <w:rPr>
          <w:rFonts w:hint="eastAsia"/>
        </w:rPr>
        <w:t>师解惑之师之惑也。</w:t>
      </w:r>
    </w:p>
    <w:p w:rsidR="00973A1E" w:rsidRPr="00973A1E" w:rsidRDefault="00973A1E" w:rsidP="00973A1E"/>
    <w:p w:rsidR="00973A1E" w:rsidRPr="00973A1E" w:rsidRDefault="00973A1E" w:rsidP="00973A1E"/>
    <w:p w:rsidR="00C62C6C" w:rsidRPr="00973A1E" w:rsidRDefault="00C62C6C" w:rsidP="00973A1E"/>
    <w:sectPr w:rsidR="00C62C6C" w:rsidRPr="00973A1E">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A26" w:rsidRDefault="00A15A26" w:rsidP="00CB0024">
      <w:r>
        <w:separator/>
      </w:r>
    </w:p>
  </w:endnote>
  <w:endnote w:type="continuationSeparator" w:id="0">
    <w:p w:rsidR="00A15A26" w:rsidRDefault="00A15A26" w:rsidP="00CB0024">
      <w:r>
        <w:continuationSeparator/>
      </w:r>
    </w:p>
  </w:endnote>
  <w:endnote w:id="1">
    <w:p w:rsidR="00973A1E" w:rsidRPr="00E854E0" w:rsidRDefault="00973A1E" w:rsidP="00E854E0">
      <w:r w:rsidRPr="00E854E0">
        <w:endnoteRef/>
      </w:r>
      <w:r w:rsidRPr="00E854E0">
        <w:t xml:space="preserve"> </w:t>
      </w:r>
      <w:proofErr w:type="gramStart"/>
      <w:r w:rsidRPr="00E854E0">
        <w:rPr>
          <w:rFonts w:hint="eastAsia"/>
        </w:rPr>
        <w:t>出自韩集卷</w:t>
      </w:r>
      <w:proofErr w:type="gramEnd"/>
      <w:r w:rsidRPr="00E854E0">
        <w:rPr>
          <w:rFonts w:hint="eastAsia"/>
        </w:rPr>
        <w:t>四《进士策问十三首》之第十二首，《文苑英华》录入，题作“第八道”。一般认为《师说》作于贞元十八年（802），策问作于贞元十四、十五年（798、799）（［唐］韩愈著；刘真伦、岳珍校注：《韩愈文集汇校笺注》，中华书局，2</w:t>
      </w:r>
      <w:r w:rsidRPr="00E854E0">
        <w:t>010</w:t>
      </w:r>
      <w:r w:rsidRPr="00E854E0">
        <w:rPr>
          <w:rFonts w:hint="eastAsia"/>
        </w:rPr>
        <w:t>年8月，第4</w:t>
      </w:r>
      <w:r w:rsidRPr="00E854E0">
        <w:t>39</w:t>
      </w:r>
      <w:r w:rsidRPr="00E854E0">
        <w:rPr>
          <w:rFonts w:hint="eastAsia"/>
        </w:rPr>
        <w:t>、4</w:t>
      </w:r>
      <w:r w:rsidRPr="00E854E0">
        <w:t>50</w:t>
      </w:r>
      <w:r w:rsidRPr="00E854E0">
        <w:rPr>
          <w:rFonts w:hint="eastAsia"/>
        </w:rPr>
        <w:t>页）。</w:t>
      </w:r>
    </w:p>
  </w:endnote>
  <w:endnote w:id="2">
    <w:p w:rsidR="00973A1E" w:rsidRPr="00E854E0" w:rsidRDefault="00973A1E" w:rsidP="00E854E0">
      <w:r w:rsidRPr="00E854E0">
        <w:endnoteRef/>
      </w:r>
      <w:r w:rsidRPr="00E854E0">
        <w:rPr>
          <w:rFonts w:hint="eastAsia"/>
        </w:rPr>
        <w:t xml:space="preserve"> </w:t>
      </w:r>
      <w:r w:rsidRPr="00E854E0">
        <w:rPr>
          <w:rFonts w:hint="eastAsia"/>
        </w:rPr>
        <w:t>元代刘</w:t>
      </w:r>
      <w:proofErr w:type="gramStart"/>
      <w:r w:rsidRPr="00E854E0">
        <w:rPr>
          <w:rFonts w:hint="eastAsia"/>
        </w:rPr>
        <w:t>埙</w:t>
      </w:r>
      <w:proofErr w:type="gramEnd"/>
      <w:r w:rsidRPr="00E854E0">
        <w:rPr>
          <w:rFonts w:hint="eastAsia"/>
        </w:rPr>
        <w:t>《周易遗论》前篇文字与此皆同。（张鸣岐主编《辽金元教育论著选》，人民教育出版社，1991.07,第246页）</w:t>
      </w:r>
    </w:p>
  </w:endnote>
  <w:endnote w:id="3">
    <w:p w:rsidR="00973A1E" w:rsidRPr="00E854E0" w:rsidRDefault="00973A1E" w:rsidP="00E854E0">
      <w:r w:rsidRPr="00E854E0">
        <w:endnoteRef/>
      </w:r>
      <w:r w:rsidRPr="00E854E0">
        <w:t xml:space="preserve"> </w:t>
      </w:r>
      <w:r w:rsidRPr="00E854E0">
        <w:rPr>
          <w:rFonts w:hint="eastAsia"/>
        </w:rPr>
        <w:t>郭齐、尹波点校：《朱熹集》，四川教育出版社，1996</w:t>
      </w:r>
      <w:r w:rsidRPr="00E854E0">
        <w:rPr>
          <w:rFonts w:hint="eastAsia"/>
        </w:rPr>
        <w:t>年10月，第3891页。</w:t>
      </w:r>
    </w:p>
  </w:endnote>
  <w:endnote w:id="4">
    <w:p w:rsidR="00973A1E" w:rsidRPr="00E854E0" w:rsidRDefault="00973A1E" w:rsidP="00E854E0">
      <w:r w:rsidRPr="00E854E0">
        <w:endnoteRef/>
      </w:r>
      <w:r w:rsidRPr="00E854E0">
        <w:t xml:space="preserve"> </w:t>
      </w:r>
      <w:r w:rsidRPr="00E854E0">
        <w:rPr>
          <w:rFonts w:hint="eastAsia"/>
        </w:rPr>
        <w:t>［宋］</w:t>
      </w:r>
      <w:r w:rsidRPr="00E854E0">
        <w:rPr>
          <w:rFonts w:hint="eastAsia"/>
        </w:rPr>
        <w:t>朱熹注：《四书集注》，凤凰出版社，2005年5月，第383页。</w:t>
      </w:r>
    </w:p>
  </w:endnote>
  <w:endnote w:id="5">
    <w:p w:rsidR="00973A1E" w:rsidRPr="00E854E0" w:rsidRDefault="00973A1E" w:rsidP="00E854E0">
      <w:r w:rsidRPr="00E854E0">
        <w:endnoteRef/>
      </w:r>
      <w:r w:rsidRPr="00E854E0">
        <w:t xml:space="preserve"> </w:t>
      </w:r>
      <w:r w:rsidRPr="00E854E0">
        <w:rPr>
          <w:rFonts w:hint="eastAsia"/>
        </w:rPr>
        <w:t>［宋］</w:t>
      </w:r>
      <w:r w:rsidRPr="00E854E0">
        <w:rPr>
          <w:rFonts w:hint="eastAsia"/>
        </w:rPr>
        <w:t>金履祥撰：《孟子集注考证》，山东人民出版社《孟子文献集成（第8卷）》影清同治十二年永康胡氏刻《金华丛书》本，2016年1月，第77页。</w:t>
      </w:r>
    </w:p>
  </w:endnote>
  <w:endnote w:id="6">
    <w:p w:rsidR="00973A1E" w:rsidRPr="00E854E0" w:rsidRDefault="00973A1E" w:rsidP="00E854E0">
      <w:r w:rsidRPr="00E854E0">
        <w:endnoteRef/>
      </w:r>
      <w:r w:rsidRPr="00E854E0">
        <w:t xml:space="preserve"> </w:t>
      </w:r>
      <w:r w:rsidRPr="00E854E0">
        <w:rPr>
          <w:rFonts w:hint="eastAsia"/>
        </w:rPr>
        <w:t>［宋］</w:t>
      </w:r>
      <w:r w:rsidRPr="00E854E0">
        <w:rPr>
          <w:rFonts w:hint="eastAsia"/>
        </w:rPr>
        <w:t>刘克庄著；</w:t>
      </w:r>
      <w:proofErr w:type="gramStart"/>
      <w:r w:rsidRPr="00E854E0">
        <w:rPr>
          <w:rFonts w:hint="eastAsia"/>
        </w:rPr>
        <w:t>辛更儒笺</w:t>
      </w:r>
      <w:proofErr w:type="gramEnd"/>
      <w:r w:rsidRPr="00E854E0">
        <w:rPr>
          <w:rFonts w:hint="eastAsia"/>
        </w:rPr>
        <w:t>校：《刘克庄集笺校》，中华书局，</w:t>
      </w:r>
      <w:r w:rsidRPr="00E854E0">
        <w:t>2011</w:t>
      </w:r>
      <w:r w:rsidRPr="00E854E0">
        <w:rPr>
          <w:rFonts w:hint="eastAsia"/>
        </w:rPr>
        <w:t>年</w:t>
      </w:r>
      <w:r w:rsidRPr="00E854E0">
        <w:t>11</w:t>
      </w:r>
      <w:r w:rsidRPr="00E854E0">
        <w:rPr>
          <w:rFonts w:hint="eastAsia"/>
        </w:rPr>
        <w:t>月。《雍正江西通志》卷五一：“宝佑元年（1</w:t>
      </w:r>
      <w:r w:rsidRPr="00E854E0">
        <w:t>253</w:t>
      </w:r>
      <w:r w:rsidRPr="00E854E0">
        <w:rPr>
          <w:rFonts w:hint="eastAsia"/>
        </w:rPr>
        <w:t>）癸丑姚勉榜，万道同，南昌人。”</w:t>
      </w:r>
    </w:p>
  </w:endnote>
  <w:endnote w:id="7">
    <w:p w:rsidR="00973A1E" w:rsidRPr="00E854E0" w:rsidRDefault="00973A1E" w:rsidP="00E854E0">
      <w:r w:rsidRPr="00E854E0">
        <w:endnoteRef/>
      </w:r>
      <w:r w:rsidRPr="00E854E0">
        <w:t xml:space="preserve"> </w:t>
      </w:r>
      <w:r w:rsidRPr="00E854E0">
        <w:rPr>
          <w:rFonts w:hint="eastAsia"/>
        </w:rPr>
        <w:t>［宋］</w:t>
      </w:r>
      <w:r w:rsidRPr="00E854E0">
        <w:rPr>
          <w:rFonts w:hint="eastAsia"/>
        </w:rPr>
        <w:t>谢</w:t>
      </w:r>
      <w:proofErr w:type="gramStart"/>
      <w:r w:rsidRPr="00E854E0">
        <w:rPr>
          <w:rFonts w:hint="eastAsia"/>
        </w:rPr>
        <w:t>枋</w:t>
      </w:r>
      <w:proofErr w:type="gramEnd"/>
      <w:r w:rsidRPr="00E854E0">
        <w:rPr>
          <w:rFonts w:hint="eastAsia"/>
        </w:rPr>
        <w:t>得编《文章轨范》，据1936年北新书局本影印，1991年12月，第294页。</w:t>
      </w:r>
    </w:p>
    <w:p w:rsidR="00973A1E" w:rsidRPr="00E854E0" w:rsidRDefault="00973A1E" w:rsidP="00E854E0"/>
  </w:endnote>
  <w:endnote w:id="8">
    <w:p w:rsidR="00973A1E" w:rsidRPr="00E854E0" w:rsidRDefault="00973A1E" w:rsidP="00E854E0">
      <w:r w:rsidRPr="00E854E0">
        <w:endnoteRef/>
      </w:r>
      <w:r w:rsidRPr="00E854E0">
        <w:t xml:space="preserve"> </w:t>
      </w:r>
      <w:r w:rsidRPr="00E854E0">
        <w:rPr>
          <w:rFonts w:hint="eastAsia"/>
        </w:rPr>
        <w:t>［清］</w:t>
      </w:r>
      <w:r w:rsidRPr="00E854E0">
        <w:rPr>
          <w:rFonts w:hint="eastAsia"/>
        </w:rPr>
        <w:t>林云铭，《韩文起》，华东师范大学出版社，2</w:t>
      </w:r>
      <w:r w:rsidRPr="00E854E0">
        <w:t>015</w:t>
      </w:r>
      <w:r w:rsidRPr="00E854E0">
        <w:rPr>
          <w:rFonts w:hint="eastAsia"/>
        </w:rPr>
        <w:t>年5月，第2</w:t>
      </w:r>
      <w:r w:rsidRPr="00E854E0">
        <w:t>51</w:t>
      </w:r>
      <w:r w:rsidRPr="00E854E0">
        <w:rPr>
          <w:rFonts w:hint="eastAsia"/>
        </w:rPr>
        <w:t>-</w:t>
      </w:r>
      <w:r w:rsidRPr="00E854E0">
        <w:t>252</w:t>
      </w:r>
      <w:r w:rsidRPr="00E854E0">
        <w:rPr>
          <w:rFonts w:hint="eastAsia"/>
        </w:rPr>
        <w:t>页。</w:t>
      </w:r>
    </w:p>
  </w:endnote>
  <w:endnote w:id="9">
    <w:p w:rsidR="00973A1E" w:rsidRPr="00E854E0" w:rsidRDefault="00973A1E" w:rsidP="00E854E0">
      <w:r w:rsidRPr="00E854E0">
        <w:endnoteRef/>
      </w:r>
      <w:r w:rsidRPr="00E854E0">
        <w:t xml:space="preserve"> </w:t>
      </w:r>
      <w:r w:rsidRPr="00E854E0">
        <w:rPr>
          <w:rFonts w:hint="eastAsia"/>
        </w:rPr>
        <w:t>《韩文起》，第12</w:t>
      </w:r>
      <w:r w:rsidRPr="00E854E0">
        <w:rPr>
          <w:rFonts w:hint="eastAsia"/>
        </w:rPr>
        <w:t>页。</w:t>
      </w:r>
    </w:p>
  </w:endnote>
  <w:endnote w:id="10">
    <w:p w:rsidR="00973A1E" w:rsidRPr="00E854E0" w:rsidRDefault="00973A1E" w:rsidP="00E854E0">
      <w:r w:rsidRPr="00E854E0">
        <w:endnoteRef/>
      </w:r>
      <w:r w:rsidRPr="00E854E0">
        <w:t xml:space="preserve"> </w:t>
      </w:r>
      <w:r w:rsidRPr="00E854E0">
        <w:rPr>
          <w:rFonts w:hint="eastAsia"/>
        </w:rPr>
        <w:t>［清］</w:t>
      </w:r>
      <w:r w:rsidRPr="00E854E0">
        <w:rPr>
          <w:rFonts w:hint="eastAsia"/>
        </w:rPr>
        <w:t>曾国藩撰；安忠义点校：《求阙斋读书录》，山东人民出版社，2018年9月，第2</w:t>
      </w:r>
      <w:r w:rsidRPr="00E854E0">
        <w:t>39</w:t>
      </w:r>
      <w:r w:rsidRPr="00E854E0">
        <w:rPr>
          <w:rFonts w:hint="eastAsia"/>
        </w:rPr>
        <w:t>页。</w:t>
      </w:r>
    </w:p>
  </w:endnote>
  <w:endnote w:id="11">
    <w:p w:rsidR="00973A1E" w:rsidRPr="00E854E0" w:rsidRDefault="00973A1E" w:rsidP="00E854E0">
      <w:r w:rsidRPr="00E854E0">
        <w:endnoteRef/>
      </w:r>
      <w:r w:rsidRPr="00E854E0">
        <w:t xml:space="preserve"> </w:t>
      </w:r>
      <w:r w:rsidRPr="00E854E0">
        <w:rPr>
          <w:rFonts w:hint="eastAsia"/>
        </w:rPr>
        <w:t>［清］</w:t>
      </w:r>
      <w:proofErr w:type="gramStart"/>
      <w:r w:rsidRPr="00E854E0">
        <w:rPr>
          <w:rFonts w:hint="eastAsia"/>
        </w:rPr>
        <w:t>李扶九选编</w:t>
      </w:r>
      <w:proofErr w:type="gramEnd"/>
      <w:r w:rsidRPr="00E854E0">
        <w:rPr>
          <w:rFonts w:hint="eastAsia"/>
        </w:rPr>
        <w:t>：《古文笔法百篇》，岳</w:t>
      </w:r>
      <w:proofErr w:type="gramStart"/>
      <w:r w:rsidRPr="00E854E0">
        <w:rPr>
          <w:rFonts w:hint="eastAsia"/>
        </w:rPr>
        <w:t>麓</w:t>
      </w:r>
      <w:proofErr w:type="gramEnd"/>
      <w:r w:rsidRPr="00E854E0">
        <w:rPr>
          <w:rFonts w:hint="eastAsia"/>
        </w:rPr>
        <w:t>书社，1984年4月，第384页。是书原编选者为滇南李扶九，后黄仁</w:t>
      </w:r>
      <w:proofErr w:type="gramStart"/>
      <w:r w:rsidRPr="00E854E0">
        <w:rPr>
          <w:rFonts w:hint="eastAsia"/>
        </w:rPr>
        <w:t>黼</w:t>
      </w:r>
      <w:proofErr w:type="gramEnd"/>
      <w:r w:rsidRPr="00E854E0">
        <w:rPr>
          <w:rFonts w:hint="eastAsia"/>
        </w:rPr>
        <w:t>作了较大的修订，评论为其所作。</w:t>
      </w:r>
    </w:p>
  </w:endnote>
  <w:endnote w:id="12">
    <w:p w:rsidR="00973A1E" w:rsidRPr="00E854E0" w:rsidRDefault="00973A1E" w:rsidP="00E854E0">
      <w:r w:rsidRPr="00E854E0">
        <w:endnoteRef/>
      </w:r>
      <w:r w:rsidRPr="00E854E0">
        <w:t xml:space="preserve"> </w:t>
      </w:r>
      <w:r w:rsidRPr="00E854E0">
        <w:rPr>
          <w:rFonts w:hint="eastAsia"/>
        </w:rPr>
        <w:t>钱穆著：《国史新论》，九州出版社，2011年7月，第214页。该文为钱穆1</w:t>
      </w:r>
      <w:r w:rsidRPr="00E854E0">
        <w:t>974</w:t>
      </w:r>
      <w:r w:rsidRPr="00E854E0">
        <w:rPr>
          <w:rFonts w:hint="eastAsia"/>
        </w:rPr>
        <w:t>年9月2日在</w:t>
      </w:r>
      <w:r w:rsidRPr="00E854E0">
        <w:t>韩国延世大学</w:t>
      </w:r>
      <w:r w:rsidRPr="00E854E0">
        <w:rPr>
          <w:rFonts w:hint="eastAsia"/>
        </w:rPr>
        <w:t>的</w:t>
      </w:r>
      <w:r w:rsidRPr="00E854E0">
        <w:t>讲演，</w:t>
      </w:r>
      <w:r w:rsidRPr="00E854E0">
        <w:rPr>
          <w:rFonts w:hint="eastAsia"/>
        </w:rPr>
        <w:t>初</w:t>
      </w:r>
      <w:r w:rsidRPr="00E854E0">
        <w:t>载</w:t>
      </w:r>
      <w:r w:rsidRPr="00E854E0">
        <w:rPr>
          <w:rFonts w:hint="eastAsia"/>
        </w:rPr>
        <w:t>28日台北</w:t>
      </w:r>
      <w:r w:rsidRPr="00E854E0">
        <w:t>《中央日报》副刊</w:t>
      </w:r>
      <w:r w:rsidRPr="00E854E0">
        <w:rPr>
          <w:rFonts w:hint="eastAsia"/>
        </w:rPr>
        <w:t>。</w:t>
      </w:r>
    </w:p>
  </w:endnote>
  <w:endnote w:id="13">
    <w:p w:rsidR="00973A1E" w:rsidRPr="00E854E0" w:rsidRDefault="00973A1E" w:rsidP="00E854E0">
      <w:r w:rsidRPr="00E854E0">
        <w:endnoteRef/>
      </w:r>
      <w:r w:rsidRPr="00E854E0">
        <w:t xml:space="preserve"> </w:t>
      </w:r>
      <w:r w:rsidRPr="00E854E0">
        <w:rPr>
          <w:rFonts w:hint="eastAsia"/>
        </w:rPr>
        <w:t>钱穆著：《现代中国学术论衡》，九州出版社，2012年9月,第166页。是书最初由台北东大图书公司于1</w:t>
      </w:r>
      <w:r w:rsidRPr="00E854E0">
        <w:t>984</w:t>
      </w:r>
      <w:r w:rsidRPr="00E854E0">
        <w:rPr>
          <w:rFonts w:hint="eastAsia"/>
        </w:rPr>
        <w:t>年出版。</w:t>
      </w:r>
    </w:p>
  </w:endnote>
  <w:endnote w:id="14">
    <w:p w:rsidR="00973A1E" w:rsidRPr="00E854E0" w:rsidRDefault="00973A1E" w:rsidP="00E854E0">
      <w:r w:rsidRPr="00E854E0">
        <w:endnoteRef/>
      </w:r>
      <w:r w:rsidRPr="00E854E0">
        <w:t xml:space="preserve"> </w:t>
      </w:r>
      <w:r w:rsidRPr="00E854E0">
        <w:rPr>
          <w:rFonts w:hint="eastAsia"/>
        </w:rPr>
        <w:t>［清］</w:t>
      </w:r>
      <w:r w:rsidRPr="00E854E0">
        <w:rPr>
          <w:rFonts w:hint="eastAsia"/>
        </w:rPr>
        <w:t>姚惜抱编：《古文辞类纂评注》，安徽教育出版社，</w:t>
      </w:r>
      <w:r w:rsidRPr="00E854E0">
        <w:t>1995</w:t>
      </w:r>
      <w:r w:rsidRPr="00E854E0">
        <w:rPr>
          <w:rFonts w:hint="eastAsia"/>
        </w:rPr>
        <w:t>年</w:t>
      </w:r>
      <w:r w:rsidRPr="00E854E0">
        <w:t>10</w:t>
      </w:r>
      <w:r w:rsidRPr="00E854E0">
        <w:rPr>
          <w:rFonts w:hint="eastAsia"/>
        </w:rPr>
        <w:t>月，第41页。</w:t>
      </w:r>
    </w:p>
  </w:endnote>
  <w:endnote w:id="15">
    <w:p w:rsidR="00973A1E" w:rsidRPr="00E854E0" w:rsidRDefault="00973A1E" w:rsidP="00E854E0">
      <w:r w:rsidRPr="00E854E0">
        <w:endnoteRef/>
      </w:r>
      <w:r w:rsidRPr="00E854E0">
        <w:t xml:space="preserve"> </w:t>
      </w:r>
      <w:r w:rsidRPr="00E854E0">
        <w:rPr>
          <w:rFonts w:hint="eastAsia"/>
        </w:rPr>
        <w:t>徐翰逢编：《古典诗文选释》，辽宁人民出版社，1963年8月，第162页。杨为珍、刘星等编写：《古句新用》，吉林人民出版社，</w:t>
      </w:r>
      <w:r w:rsidRPr="00E854E0">
        <w:t>1980</w:t>
      </w:r>
      <w:r w:rsidRPr="00E854E0">
        <w:rPr>
          <w:rFonts w:hint="eastAsia"/>
        </w:rPr>
        <w:t>年</w:t>
      </w:r>
      <w:r w:rsidRPr="00E854E0">
        <w:t>1</w:t>
      </w:r>
      <w:r w:rsidRPr="00E854E0">
        <w:rPr>
          <w:rFonts w:hint="eastAsia"/>
        </w:rPr>
        <w:t>月，第191页。邹进先：《韩愈诗文译释》，黑龙江人民出版社，1985年2月，第54页。［唐］韩愈等著；李之亮等注译：《唐宋名家文集》，中州古籍出版社，2</w:t>
      </w:r>
      <w:r w:rsidRPr="00E854E0">
        <w:t>013</w:t>
      </w:r>
      <w:r w:rsidRPr="00E854E0">
        <w:rPr>
          <w:rFonts w:hint="eastAsia"/>
        </w:rPr>
        <w:t>年1</w:t>
      </w:r>
      <w:r w:rsidRPr="00E854E0">
        <w:t>1</w:t>
      </w:r>
      <w:r w:rsidRPr="00E854E0">
        <w:rPr>
          <w:rFonts w:hint="eastAsia"/>
        </w:rPr>
        <w:t>月，第2</w:t>
      </w:r>
      <w:r w:rsidRPr="00E854E0">
        <w:t>17</w:t>
      </w:r>
      <w:r w:rsidRPr="00E854E0">
        <w:rPr>
          <w:rFonts w:hint="eastAsia"/>
        </w:rPr>
        <w:t>页。</w:t>
      </w:r>
    </w:p>
  </w:endnote>
  <w:endnote w:id="16">
    <w:p w:rsidR="00973A1E" w:rsidRPr="00E854E0" w:rsidRDefault="00973A1E" w:rsidP="00E854E0">
      <w:r w:rsidRPr="00E854E0">
        <w:endnoteRef/>
      </w:r>
      <w:r w:rsidRPr="00E854E0">
        <w:t xml:space="preserve"> </w:t>
      </w:r>
      <w:proofErr w:type="gramStart"/>
      <w:r w:rsidRPr="00E854E0">
        <w:rPr>
          <w:rFonts w:hint="eastAsia"/>
        </w:rPr>
        <w:t>朱东润主编</w:t>
      </w:r>
      <w:proofErr w:type="gramEnd"/>
      <w:r w:rsidRPr="00E854E0">
        <w:rPr>
          <w:rFonts w:hint="eastAsia"/>
        </w:rPr>
        <w:t>《中国近代文学作品选》注为“‘惑’兼指道和业两方面的疑难问题”（</w:t>
      </w:r>
      <w:r w:rsidRPr="00E854E0">
        <w:rPr>
          <w:rFonts w:hint="eastAsia"/>
        </w:rPr>
        <w:t>中华书局，1964年4月，中编第二册第392页），甄树荣、陈初生编著《高中文言文疑难语句集解》承其说（中山大学出版社，1985年10月，第12页）。北京师范大学出版社《高中语文教材新探（第一册）》则说“‘惑’指学生在道、业上的疑惑”（1983年7月，第267页）。</w:t>
      </w:r>
      <w:proofErr w:type="gramStart"/>
      <w:r w:rsidRPr="00E854E0">
        <w:rPr>
          <w:rFonts w:hint="eastAsia"/>
        </w:rPr>
        <w:t>孙昌武先</w:t>
      </w:r>
      <w:proofErr w:type="gramEnd"/>
      <w:r w:rsidRPr="00E854E0">
        <w:rPr>
          <w:rFonts w:hint="eastAsia"/>
        </w:rPr>
        <w:t>注“解惑：解除道与业上的疑惑。”（《韩愈选集》，上海古籍出版社，1996年6月，第226页），为蒋凡、雷恩海选注《韩愈散文精选》所从（东方出版中心，1998年11月，第34页），后又注为“解惑：解除（有关道与业的）疑难”。（《韩愈诗文选评》，三秦出版社，2004年7月，第80页）现在各教材和评注</w:t>
      </w:r>
      <w:proofErr w:type="gramStart"/>
      <w:r w:rsidRPr="00E854E0">
        <w:rPr>
          <w:rFonts w:hint="eastAsia"/>
        </w:rPr>
        <w:t>本基本取</w:t>
      </w:r>
      <w:proofErr w:type="gramEnd"/>
      <w:r w:rsidRPr="00E854E0">
        <w:rPr>
          <w:rFonts w:hint="eastAsia"/>
        </w:rPr>
        <w:t>“两方面疑难问题”的解释，如郁贤皓主编《普通高等教育“九五”国家级重点教材·中国古代文学作品选（第三卷）隋唐五代部分》，高等教育出版社，2003年6月，第278页。</w:t>
      </w:r>
      <w:proofErr w:type="gramStart"/>
      <w:r w:rsidRPr="00E854E0">
        <w:rPr>
          <w:rFonts w:hint="eastAsia"/>
        </w:rPr>
        <w:t>郭</w:t>
      </w:r>
      <w:proofErr w:type="gramEnd"/>
      <w:r w:rsidRPr="00E854E0">
        <w:rPr>
          <w:rFonts w:hint="eastAsia"/>
        </w:rPr>
        <w:t>预衡主编：《高等院校文科教材·中国古代文学作品选（二）》，上海古籍出版社，2</w:t>
      </w:r>
      <w:r w:rsidRPr="00E854E0">
        <w:t>004</w:t>
      </w:r>
      <w:r w:rsidRPr="00E854E0">
        <w:rPr>
          <w:rFonts w:hint="eastAsia"/>
        </w:rPr>
        <w:t>年7月，第3</w:t>
      </w:r>
      <w:r w:rsidRPr="00E854E0">
        <w:t>42</w:t>
      </w:r>
      <w:r w:rsidRPr="00E854E0">
        <w:rPr>
          <w:rFonts w:hint="eastAsia"/>
        </w:rPr>
        <w:t>页。文心工作室编著：《古文观止》，中央编译出版社，2006年8月，第113页。卞孝萱、张清华编选：《韩愈集》，凤凰出版社，2</w:t>
      </w:r>
      <w:r w:rsidRPr="00E854E0">
        <w:t>006</w:t>
      </w:r>
      <w:r w:rsidRPr="00E854E0">
        <w:rPr>
          <w:rFonts w:hint="eastAsia"/>
        </w:rPr>
        <w:t>年1</w:t>
      </w:r>
      <w:r w:rsidRPr="00E854E0">
        <w:t>1</w:t>
      </w:r>
      <w:r w:rsidRPr="00E854E0">
        <w:rPr>
          <w:rFonts w:hint="eastAsia"/>
        </w:rPr>
        <w:t>月，第2</w:t>
      </w:r>
      <w:r w:rsidRPr="00E854E0">
        <w:t>08</w:t>
      </w:r>
      <w:r w:rsidRPr="00E854E0">
        <w:rPr>
          <w:rFonts w:hint="eastAsia"/>
        </w:rPr>
        <w:t>页。［清］曾国藩编；</w:t>
      </w:r>
      <w:proofErr w:type="gramStart"/>
      <w:r w:rsidRPr="00E854E0">
        <w:rPr>
          <w:rFonts w:hint="eastAsia"/>
        </w:rPr>
        <w:t>熊宪光</w:t>
      </w:r>
      <w:proofErr w:type="gramEnd"/>
      <w:r w:rsidRPr="00E854E0">
        <w:rPr>
          <w:rFonts w:hint="eastAsia"/>
        </w:rPr>
        <w:t>、蓝锡麟等注：《经史百家杂钞今注》，上海书店出版社，2</w:t>
      </w:r>
      <w:r w:rsidRPr="00E854E0">
        <w:t>015</w:t>
      </w:r>
      <w:r w:rsidRPr="00E854E0">
        <w:rPr>
          <w:rFonts w:hint="eastAsia"/>
        </w:rPr>
        <w:t>年5月，第8</w:t>
      </w:r>
      <w:r w:rsidRPr="00E854E0">
        <w:t>8</w:t>
      </w:r>
      <w:r w:rsidRPr="00E854E0">
        <w:rPr>
          <w:rFonts w:hint="eastAsia"/>
        </w:rPr>
        <w:t>页。</w:t>
      </w:r>
    </w:p>
  </w:endnote>
  <w:endnote w:id="17">
    <w:p w:rsidR="00973A1E" w:rsidRPr="00E854E0" w:rsidRDefault="00973A1E" w:rsidP="00E854E0">
      <w:r w:rsidRPr="00E854E0">
        <w:endnoteRef/>
      </w:r>
      <w:r w:rsidRPr="00E854E0">
        <w:t xml:space="preserve"> </w:t>
      </w:r>
      <w:r w:rsidRPr="00E854E0">
        <w:rPr>
          <w:rFonts w:hint="eastAsia"/>
        </w:rPr>
        <w:t>吉林文史出版社的一系列古文评注类图书都有这个问题，如李炳海、盛广智、韩格平、侯文学注评《古文观止》（2001年7月，下册第336-</w:t>
      </w:r>
      <w:r w:rsidRPr="00E854E0">
        <w:t>337</w:t>
      </w:r>
      <w:r w:rsidRPr="00E854E0">
        <w:rPr>
          <w:rFonts w:hint="eastAsia"/>
        </w:rPr>
        <w:t>页），吕树坤译评《唐宋八大家散文》（2002年1月，第</w:t>
      </w:r>
      <w:r w:rsidRPr="00E854E0">
        <w:t>23</w:t>
      </w:r>
      <w:r w:rsidRPr="00E854E0">
        <w:rPr>
          <w:rFonts w:hint="eastAsia"/>
        </w:rPr>
        <w:t>、2</w:t>
      </w:r>
      <w:r w:rsidRPr="00E854E0">
        <w:t>6</w:t>
      </w:r>
      <w:r w:rsidRPr="00E854E0">
        <w:rPr>
          <w:rFonts w:hint="eastAsia"/>
        </w:rPr>
        <w:t>页），吕树坤等译评《新编古文观止·唐宋经典古文》（2002年1月，第59、6</w:t>
      </w:r>
      <w:r w:rsidRPr="00E854E0">
        <w:t>1</w:t>
      </w:r>
      <w:r w:rsidRPr="00E854E0">
        <w:rPr>
          <w:rFonts w:hint="eastAsia"/>
        </w:rPr>
        <w:t>页），刘琦编著《睿智真情：历代小品文赏析》（2004年1月，第149-</w:t>
      </w:r>
      <w:r w:rsidRPr="00E854E0">
        <w:t>150</w:t>
      </w:r>
      <w:r w:rsidRPr="00E854E0">
        <w:rPr>
          <w:rFonts w:hint="eastAsia"/>
        </w:rPr>
        <w:t>页），刘琦编著《历代小品文名篇赏析》（2011年1月，第149-</w:t>
      </w:r>
      <w:r w:rsidRPr="00E854E0">
        <w:t>150</w:t>
      </w:r>
      <w:r w:rsidRPr="00E854E0">
        <w:rPr>
          <w:rFonts w:hint="eastAsia"/>
        </w:rPr>
        <w:t>页）。存在这样情况的还有游光中著《历代散文名句鉴赏》（四川辞书出版社，2010年1月，中册第168-</w:t>
      </w:r>
      <w:r w:rsidRPr="00E854E0">
        <w:t>169</w:t>
      </w:r>
      <w:r w:rsidRPr="00E854E0">
        <w:rPr>
          <w:rFonts w:hint="eastAsia"/>
        </w:rPr>
        <w:t>页）和徐潜编《人生的座右铭——历代经典励志小品》（中华工商联合出版社，2014年12月，第116-</w:t>
      </w:r>
      <w:r w:rsidRPr="00E854E0">
        <w:t>117</w:t>
      </w:r>
      <w:r w:rsidRPr="00E854E0">
        <w:rPr>
          <w:rFonts w:hint="eastAsia"/>
        </w:rPr>
        <w:t>页）。</w:t>
      </w:r>
    </w:p>
  </w:endnote>
  <w:endnote w:id="18">
    <w:p w:rsidR="00973A1E" w:rsidRPr="00E854E0" w:rsidRDefault="00973A1E" w:rsidP="00E854E0">
      <w:r w:rsidRPr="00E854E0">
        <w:endnoteRef/>
      </w:r>
      <w:r w:rsidRPr="00E854E0">
        <w:rPr>
          <w:rFonts w:hint="eastAsia"/>
        </w:rPr>
        <w:t xml:space="preserve"> 纪作亮著：《唐宋文鉴赏集》，黄山书社，1989年11月，第93页。</w:t>
      </w:r>
    </w:p>
  </w:endnote>
  <w:endnote w:id="19">
    <w:p w:rsidR="00973A1E" w:rsidRPr="00E854E0" w:rsidRDefault="00973A1E" w:rsidP="00E854E0">
      <w:r w:rsidRPr="00E854E0">
        <w:endnoteRef/>
      </w:r>
      <w:r w:rsidRPr="00E854E0">
        <w:t xml:space="preserve"> </w:t>
      </w:r>
      <w:r w:rsidRPr="00E854E0">
        <w:rPr>
          <w:rFonts w:hint="eastAsia"/>
        </w:rPr>
        <w:t>江羽、宋希祥：《古诗文名句选释》，山西人民出版社，1979年2月，第73页。</w:t>
      </w:r>
    </w:p>
  </w:endnote>
  <w:endnote w:id="20">
    <w:p w:rsidR="00973A1E" w:rsidRPr="00E854E0" w:rsidRDefault="00973A1E" w:rsidP="00E854E0">
      <w:r w:rsidRPr="00E854E0">
        <w:endnoteRef/>
      </w:r>
      <w:r w:rsidRPr="00E854E0">
        <w:t xml:space="preserve"> </w:t>
      </w:r>
      <w:r w:rsidRPr="00E854E0">
        <w:rPr>
          <w:rFonts w:hint="eastAsia"/>
        </w:rPr>
        <w:t>汪龙麟、何长江主编：《温文尔雅》，中国画报出版社，2010年9月，第298-299页。</w:t>
      </w:r>
    </w:p>
  </w:endnote>
  <w:endnote w:id="21">
    <w:p w:rsidR="00973A1E" w:rsidRPr="00E854E0" w:rsidRDefault="00973A1E" w:rsidP="00E854E0">
      <w:r w:rsidRPr="00E854E0">
        <w:endnoteRef/>
      </w:r>
      <w:r w:rsidRPr="00E854E0">
        <w:t xml:space="preserve"> </w:t>
      </w:r>
      <w:r w:rsidRPr="00E854E0">
        <w:rPr>
          <w:rFonts w:hint="eastAsia"/>
        </w:rPr>
        <w:t>徐海音编著：《古文今用300句》，上海远东出版社，2010年10月，第134页。</w:t>
      </w:r>
    </w:p>
  </w:endnote>
  <w:endnote w:id="22">
    <w:p w:rsidR="00973A1E" w:rsidRPr="00E854E0" w:rsidRDefault="00973A1E" w:rsidP="00E854E0">
      <w:r w:rsidRPr="00E854E0">
        <w:endnoteRef/>
      </w:r>
      <w:r w:rsidRPr="00E854E0">
        <w:t xml:space="preserve"> </w:t>
      </w:r>
      <w:r w:rsidRPr="00E854E0">
        <w:rPr>
          <w:rFonts w:hint="eastAsia"/>
        </w:rPr>
        <w:t>段姣《浅谈“师者，所以传道受业解惑也”》，《求知导刊》，2015年第19期，第125页。</w:t>
      </w:r>
    </w:p>
  </w:endnote>
  <w:endnote w:id="23">
    <w:p w:rsidR="00973A1E" w:rsidRPr="00E854E0" w:rsidRDefault="00973A1E" w:rsidP="00E854E0">
      <w:r w:rsidRPr="00E854E0">
        <w:endnoteRef/>
      </w:r>
      <w:r w:rsidRPr="00E854E0">
        <w:rPr>
          <w:rFonts w:hint="eastAsia"/>
        </w:rPr>
        <w:t xml:space="preserve"> ［梁］顾野王著：《大广益会玉篇》，中华书局影张氏泽存堂本，1987年7月，第40页。周祖谟校：《广韵校本》，中华书局，2</w:t>
      </w:r>
      <w:r w:rsidRPr="00E854E0">
        <w:t>011</w:t>
      </w:r>
      <w:r w:rsidRPr="00E854E0">
        <w:rPr>
          <w:rFonts w:hint="eastAsia"/>
        </w:rPr>
        <w:t>年2月，第5</w:t>
      </w:r>
      <w:r w:rsidRPr="00E854E0">
        <w:t>32</w:t>
      </w:r>
      <w:r w:rsidRPr="00E854E0">
        <w:rPr>
          <w:rFonts w:hint="eastAsia"/>
        </w:rPr>
        <w:t>页。</w:t>
      </w:r>
    </w:p>
  </w:endnote>
  <w:endnote w:id="24">
    <w:p w:rsidR="00973A1E" w:rsidRPr="00E854E0" w:rsidRDefault="00973A1E" w:rsidP="00E854E0">
      <w:r w:rsidRPr="00E854E0">
        <w:endnoteRef/>
      </w:r>
      <w:r w:rsidRPr="00E854E0">
        <w:t xml:space="preserve"> </w:t>
      </w:r>
      <w:r w:rsidRPr="00E854E0">
        <w:rPr>
          <w:rFonts w:hint="eastAsia"/>
        </w:rPr>
        <w:t>郭庆藩辑：《庄子集释》，中华书局，1</w:t>
      </w:r>
      <w:r w:rsidRPr="00E854E0">
        <w:t>961</w:t>
      </w:r>
      <w:r w:rsidRPr="00E854E0">
        <w:rPr>
          <w:rFonts w:hint="eastAsia"/>
        </w:rPr>
        <w:t>年7月，第449页。</w:t>
      </w:r>
    </w:p>
  </w:endnote>
  <w:endnote w:id="25">
    <w:p w:rsidR="00973A1E" w:rsidRPr="00E854E0" w:rsidRDefault="00973A1E" w:rsidP="00E854E0">
      <w:r w:rsidRPr="00E854E0">
        <w:endnoteRef/>
      </w:r>
      <w:r w:rsidRPr="00E854E0">
        <w:t xml:space="preserve"> </w:t>
      </w:r>
      <w:r w:rsidRPr="00E854E0">
        <w:rPr>
          <w:rFonts w:hint="eastAsia"/>
        </w:rPr>
        <w:t>［汉］刘熙</w:t>
      </w:r>
      <w:r w:rsidRPr="00E854E0">
        <w:t xml:space="preserve"> </w:t>
      </w:r>
      <w:r w:rsidRPr="00E854E0">
        <w:rPr>
          <w:rFonts w:hint="eastAsia"/>
        </w:rPr>
        <w:t>撰；［清］毕沅疏证；［清］王先谦撰集：《释名疏证补》，上海古籍出版社，1984年3月，第3-4页。</w:t>
      </w:r>
    </w:p>
  </w:endnote>
  <w:endnote w:id="26">
    <w:p w:rsidR="00973A1E" w:rsidRPr="00E854E0" w:rsidRDefault="00973A1E" w:rsidP="00E854E0">
      <w:r w:rsidRPr="00E854E0">
        <w:endnoteRef/>
      </w:r>
      <w:r w:rsidRPr="00E854E0">
        <w:rPr>
          <w:rFonts w:hint="eastAsia"/>
        </w:rPr>
        <w:t xml:space="preserve"> ［晋］陈寿撰；［南朝宋］裴松之注；中华书局编辑部点校：《三国志》，中华书局，</w:t>
      </w:r>
      <w:r w:rsidRPr="00E854E0">
        <w:t>1982</w:t>
      </w:r>
      <w:r w:rsidRPr="00E854E0">
        <w:rPr>
          <w:rFonts w:hint="eastAsia"/>
        </w:rPr>
        <w:t>年</w:t>
      </w:r>
      <w:r w:rsidRPr="00E854E0">
        <w:t>7</w:t>
      </w:r>
      <w:r w:rsidRPr="00E854E0">
        <w:rPr>
          <w:rFonts w:hint="eastAsia"/>
        </w:rPr>
        <w:t>月，第1</w:t>
      </w:r>
      <w:r w:rsidRPr="00E854E0">
        <w:t>105</w:t>
      </w:r>
      <w:r w:rsidRPr="00E854E0">
        <w:rPr>
          <w:rFonts w:hint="eastAsia"/>
        </w:rPr>
        <w:t>页。系年据《资治通鉴》。</w:t>
      </w:r>
    </w:p>
  </w:endnote>
  <w:endnote w:id="27">
    <w:p w:rsidR="00973A1E" w:rsidRPr="00E854E0" w:rsidRDefault="00973A1E" w:rsidP="00E854E0">
      <w:r w:rsidRPr="00E854E0">
        <w:endnoteRef/>
      </w:r>
      <w:r w:rsidRPr="00E854E0">
        <w:t xml:space="preserve"> </w:t>
      </w:r>
      <w:r w:rsidRPr="00E854E0">
        <w:rPr>
          <w:rFonts w:hint="eastAsia"/>
        </w:rPr>
        <w:t>［南朝宋］范晔撰，［唐］李贤等注：《后汉书》，中华书局，</w:t>
      </w:r>
      <w:r w:rsidRPr="00E854E0">
        <w:t>1965</w:t>
      </w:r>
      <w:r w:rsidRPr="00E854E0">
        <w:rPr>
          <w:rFonts w:hint="eastAsia"/>
        </w:rPr>
        <w:t>年</w:t>
      </w:r>
      <w:r w:rsidRPr="00E854E0">
        <w:t>5</w:t>
      </w:r>
      <w:r w:rsidRPr="00E854E0">
        <w:rPr>
          <w:rFonts w:hint="eastAsia"/>
        </w:rPr>
        <w:t>月，第2</w:t>
      </w:r>
      <w:r w:rsidRPr="00E854E0">
        <w:t>442</w:t>
      </w:r>
      <w:r w:rsidRPr="00E854E0">
        <w:rPr>
          <w:rFonts w:hint="eastAsia"/>
        </w:rPr>
        <w:t>页。</w:t>
      </w:r>
    </w:p>
  </w:endnote>
  <w:endnote w:id="28">
    <w:p w:rsidR="00973A1E" w:rsidRPr="00E854E0" w:rsidRDefault="00973A1E" w:rsidP="00E854E0">
      <w:r w:rsidRPr="00E854E0">
        <w:endnoteRef/>
      </w:r>
      <w:r w:rsidRPr="00E854E0">
        <w:rPr>
          <w:rFonts w:hint="eastAsia"/>
        </w:rPr>
        <w:t xml:space="preserve"> ［南朝宋］范晔撰，［唐］李贤等注：《后汉书》，中华书局，</w:t>
      </w:r>
      <w:r w:rsidRPr="00E854E0">
        <w:t>1965</w:t>
      </w:r>
      <w:r w:rsidRPr="00E854E0">
        <w:rPr>
          <w:rFonts w:hint="eastAsia"/>
        </w:rPr>
        <w:t>年</w:t>
      </w:r>
      <w:r w:rsidRPr="00E854E0">
        <w:t>5</w:t>
      </w:r>
      <w:r w:rsidRPr="00E854E0">
        <w:rPr>
          <w:rFonts w:hint="eastAsia"/>
        </w:rPr>
        <w:t>月，第2</w:t>
      </w:r>
      <w:r w:rsidRPr="00E854E0">
        <w:t>024</w:t>
      </w:r>
      <w:r w:rsidRPr="00E854E0">
        <w:rPr>
          <w:rFonts w:hint="eastAsia"/>
        </w:rPr>
        <w:t>页。相同的内容还见于魏晋其他著作，异文情况比较复杂，孔广陶《北堂书钞》、周天游《八家后汉书辑注》（上海古籍出版社，1</w:t>
      </w:r>
      <w:r w:rsidRPr="00E854E0">
        <w:t>986</w:t>
      </w:r>
      <w:r w:rsidRPr="00E854E0">
        <w:rPr>
          <w:rFonts w:hint="eastAsia"/>
        </w:rPr>
        <w:t>年12月，447-</w:t>
      </w:r>
      <w:r w:rsidRPr="00E854E0">
        <w:t>488</w:t>
      </w:r>
      <w:r w:rsidRPr="00E854E0">
        <w:rPr>
          <w:rFonts w:hint="eastAsia"/>
        </w:rPr>
        <w:t>页）和裘锡圭《寒食与改火》有梳理，可以参考。李贤注在“使还温食”下云“其事见桓谭《新论》及《汝南先贤传》”，似两书无“于是”以下。然《太平御览》引《汝南先贤传》与上引《后汉书》文几乎相同，或为《后汉书》所从出。（李昉撰：《太平御览》，商务印书馆《四部丛刊》三编影日藏宋刊本，第八册第65页）《艺文类聚》卷五十、《太平御览》卷二百五十六引西晋司马彪（？―306年）《续汉书》止于“使还温食”。《北堂书钞》卷七十二“风俗颇革”条引《续汉书》，末作“于是众人稍解，风俗颇革也”。（虞世南，《北堂书钞》，天津古籍出版社影光绪南海孔氏三十有三万卷堂刊本，198</w:t>
      </w:r>
      <w:r w:rsidRPr="00E854E0">
        <w:t>8</w:t>
      </w:r>
      <w:r w:rsidRPr="00E854E0">
        <w:rPr>
          <w:rFonts w:hint="eastAsia"/>
        </w:rPr>
        <w:t>年1</w:t>
      </w:r>
      <w:r w:rsidRPr="00E854E0">
        <w:t>2</w:t>
      </w:r>
      <w:r w:rsidRPr="00E854E0">
        <w:rPr>
          <w:rFonts w:hint="eastAsia"/>
        </w:rPr>
        <w:t>月，第</w:t>
      </w:r>
      <w:r w:rsidRPr="00E854E0">
        <w:t>295</w:t>
      </w:r>
      <w:r w:rsidRPr="00E854E0">
        <w:rPr>
          <w:rFonts w:hint="eastAsia"/>
        </w:rPr>
        <w:t>页。唐虞世南辑《大唐类要》，国家图书馆出版社《原国立北平图书馆甲库善本丛书》影清顾氏艺海楼朱抄本，2</w:t>
      </w:r>
      <w:r w:rsidRPr="00E854E0">
        <w:t>013</w:t>
      </w:r>
      <w:r w:rsidRPr="00E854E0">
        <w:rPr>
          <w:rFonts w:hint="eastAsia"/>
        </w:rPr>
        <w:t>年7月，第5</w:t>
      </w:r>
      <w:r w:rsidRPr="00E854E0">
        <w:t>74</w:t>
      </w:r>
      <w:r w:rsidRPr="00E854E0">
        <w:rPr>
          <w:rFonts w:hint="eastAsia"/>
        </w:rPr>
        <w:t>册1</w:t>
      </w:r>
      <w:r w:rsidRPr="00E854E0">
        <w:t>116</w:t>
      </w:r>
      <w:r w:rsidRPr="00E854E0">
        <w:rPr>
          <w:rFonts w:hint="eastAsia"/>
        </w:rPr>
        <w:t>页。）“众惑稍解”可能出于三国魏晋时期周斐《汝南先贤传》创作。</w:t>
      </w:r>
    </w:p>
  </w:endnote>
  <w:endnote w:id="29">
    <w:p w:rsidR="00973A1E" w:rsidRPr="00E854E0" w:rsidRDefault="00973A1E" w:rsidP="00E854E0">
      <w:r w:rsidRPr="00E854E0">
        <w:endnoteRef/>
      </w:r>
      <w:r w:rsidRPr="00E854E0">
        <w:t xml:space="preserve"> </w:t>
      </w:r>
      <w:r w:rsidRPr="00E854E0">
        <w:rPr>
          <w:rFonts w:hint="eastAsia"/>
        </w:rPr>
        <w:t>许嘉璐主编：《二十四史全译·后汉书（第三册）》，汉语大词典出版社，2004年1月，第1257页。</w:t>
      </w:r>
    </w:p>
  </w:endnote>
  <w:endnote w:id="30">
    <w:p w:rsidR="00973A1E" w:rsidRPr="00E854E0" w:rsidRDefault="00973A1E" w:rsidP="00E854E0">
      <w:r w:rsidRPr="00E854E0">
        <w:endnoteRef/>
      </w:r>
      <w:r w:rsidRPr="00E854E0">
        <w:t xml:space="preserve"> </w:t>
      </w:r>
      <w:r w:rsidRPr="00E854E0">
        <w:rPr>
          <w:rFonts w:hint="eastAsia"/>
        </w:rPr>
        <w:t>石竣：《中国佛教思想资料选编》第2卷第三册，中华书局，1983年6月，第392页。</w:t>
      </w:r>
    </w:p>
  </w:endnote>
  <w:endnote w:id="31">
    <w:p w:rsidR="00973A1E" w:rsidRPr="00E854E0" w:rsidRDefault="00973A1E" w:rsidP="00E854E0">
      <w:r w:rsidRPr="00E854E0">
        <w:endnoteRef/>
      </w:r>
      <w:r w:rsidRPr="00E854E0">
        <w:t xml:space="preserve"> </w:t>
      </w:r>
      <w:r w:rsidRPr="00E854E0">
        <w:rPr>
          <w:rFonts w:hint="eastAsia"/>
        </w:rPr>
        <w:t>石竣：《中国佛教思想资料选编》第2卷第三册，中华书局，1983年6月，第393-394页。</w:t>
      </w:r>
    </w:p>
  </w:endnote>
  <w:endnote w:id="32">
    <w:p w:rsidR="00973A1E" w:rsidRPr="00E854E0" w:rsidRDefault="00973A1E" w:rsidP="00E854E0">
      <w:r w:rsidRPr="00E854E0">
        <w:endnoteRef/>
      </w:r>
      <w:r w:rsidRPr="00E854E0">
        <w:t xml:space="preserve"> </w:t>
      </w:r>
      <w:r w:rsidRPr="00E854E0">
        <w:rPr>
          <w:rFonts w:hint="eastAsia"/>
        </w:rPr>
        <w:t>钱基博著：《韩愈文读·续编》，商务印书馆，第295页。</w:t>
      </w:r>
    </w:p>
  </w:endnote>
  <w:endnote w:id="33">
    <w:p w:rsidR="00973A1E" w:rsidRPr="00E854E0" w:rsidRDefault="00973A1E" w:rsidP="00E854E0">
      <w:r w:rsidRPr="00E854E0">
        <w:endnoteRef/>
      </w:r>
      <w:r w:rsidRPr="00E854E0">
        <w:t xml:space="preserve"> </w:t>
      </w:r>
      <w:r w:rsidRPr="00E854E0">
        <w:rPr>
          <w:rFonts w:hint="eastAsia"/>
        </w:rPr>
        <w:t>［五代］谭峭撰；丁祯彦、李似珍点校：《化书》，中华书局，1</w:t>
      </w:r>
      <w:r w:rsidRPr="00E854E0">
        <w:t>996</w:t>
      </w:r>
      <w:r w:rsidRPr="00E854E0">
        <w:rPr>
          <w:rFonts w:hint="eastAsia"/>
        </w:rPr>
        <w:t>年8月，第7</w:t>
      </w:r>
      <w:r w:rsidRPr="00E854E0">
        <w:t>3</w:t>
      </w:r>
      <w:r w:rsidRPr="00E854E0">
        <w:rPr>
          <w:rFonts w:hint="eastAsia"/>
        </w:rPr>
        <w:t>页。</w:t>
      </w:r>
    </w:p>
  </w:endnote>
  <w:endnote w:id="34">
    <w:p w:rsidR="00973A1E" w:rsidRPr="00E854E0" w:rsidRDefault="00973A1E" w:rsidP="00E854E0">
      <w:r w:rsidRPr="00E854E0">
        <w:endnoteRef/>
      </w:r>
      <w:r w:rsidRPr="00E854E0">
        <w:t xml:space="preserve"> </w:t>
      </w:r>
      <w:r w:rsidRPr="00E854E0">
        <w:rPr>
          <w:rFonts w:hint="eastAsia"/>
        </w:rPr>
        <w:t>［唐］王冰撰；［宋］林亿等新校正，范登脉校注：《重广补注黄帝内经素问》，科学技术文献出版社，2</w:t>
      </w:r>
      <w:r w:rsidRPr="00E854E0">
        <w:t>011</w:t>
      </w:r>
      <w:r w:rsidRPr="00E854E0">
        <w:rPr>
          <w:rFonts w:hint="eastAsia"/>
        </w:rPr>
        <w:t>年7月，3</w:t>
      </w:r>
      <w:r w:rsidRPr="00E854E0">
        <w:t>60</w:t>
      </w:r>
      <w:r w:rsidRPr="00E854E0">
        <w:rPr>
          <w:rFonts w:hint="eastAsia"/>
        </w:rPr>
        <w:t>页。</w:t>
      </w:r>
    </w:p>
  </w:endnote>
  <w:endnote w:id="35">
    <w:p w:rsidR="00973A1E" w:rsidRPr="00E854E0" w:rsidRDefault="00973A1E" w:rsidP="00E854E0">
      <w:r w:rsidRPr="00E854E0">
        <w:endnoteRef/>
      </w:r>
      <w:r w:rsidRPr="00E854E0">
        <w:t xml:space="preserve"> </w:t>
      </w:r>
      <w:r w:rsidRPr="00E854E0">
        <w:rPr>
          <w:rFonts w:hint="eastAsia"/>
        </w:rPr>
        <w:t>（日）丹波元简撰：《素问识》，中医古籍出版社，2</w:t>
      </w:r>
      <w:r w:rsidRPr="00E854E0">
        <w:t>017</w:t>
      </w:r>
      <w:r w:rsidRPr="00E854E0">
        <w:rPr>
          <w:rFonts w:hint="eastAsia"/>
        </w:rPr>
        <w:t>年7月，第2</w:t>
      </w:r>
      <w:r w:rsidRPr="00E854E0">
        <w:t>31</w:t>
      </w:r>
      <w:r w:rsidRPr="00E854E0">
        <w:rPr>
          <w:rFonts w:hint="eastAsia"/>
        </w:rPr>
        <w:t>页。此注施于卷五《举痛论篇第三十九》内的“如发蒙解惑”下，因此篇在《气穴论篇》之前，而《气穴论篇》“发蒙解惑”未有注，故可以认为该注适用于《素问》全书。</w:t>
      </w:r>
    </w:p>
  </w:endnote>
  <w:endnote w:id="36">
    <w:p w:rsidR="00973A1E" w:rsidRPr="00E854E0" w:rsidRDefault="00973A1E" w:rsidP="00E854E0">
      <w:r w:rsidRPr="00E854E0">
        <w:endnoteRef/>
      </w:r>
      <w:r w:rsidRPr="00E854E0">
        <w:t xml:space="preserve"> </w:t>
      </w:r>
      <w:r w:rsidRPr="00E854E0">
        <w:rPr>
          <w:rFonts w:hint="eastAsia"/>
        </w:rPr>
        <w:t>马莳、杨上善、张景岳注：《黄帝内经灵枢三家注（下编）》，中国中医药出版社，2</w:t>
      </w:r>
      <w:r w:rsidRPr="00E854E0">
        <w:t>013</w:t>
      </w:r>
      <w:r w:rsidRPr="00E854E0">
        <w:rPr>
          <w:rFonts w:hint="eastAsia"/>
        </w:rPr>
        <w:t>年1</w:t>
      </w:r>
      <w:r w:rsidRPr="00E854E0">
        <w:t>0</w:t>
      </w:r>
      <w:r w:rsidRPr="00E854E0">
        <w:rPr>
          <w:rFonts w:hint="eastAsia"/>
        </w:rPr>
        <w:t>月，第2</w:t>
      </w:r>
      <w:r w:rsidRPr="00E854E0">
        <w:t>93</w:t>
      </w:r>
      <w:r w:rsidRPr="00E854E0">
        <w:rPr>
          <w:rFonts w:hint="eastAsia"/>
        </w:rPr>
        <w:t>页。</w:t>
      </w:r>
    </w:p>
  </w:endnote>
  <w:endnote w:id="37">
    <w:p w:rsidR="00973A1E" w:rsidRPr="00E854E0" w:rsidRDefault="00973A1E" w:rsidP="00E854E0">
      <w:r w:rsidRPr="00E854E0">
        <w:endnoteRef/>
      </w:r>
      <w:r w:rsidRPr="00E854E0">
        <w:t xml:space="preserve"> </w:t>
      </w:r>
      <w:r w:rsidRPr="00E854E0">
        <w:rPr>
          <w:rFonts w:hint="eastAsia"/>
        </w:rPr>
        <w:t>刘洁修：《汉语成语源流大辞典》，开明出版社，2009年12月，第3</w:t>
      </w:r>
      <w:r w:rsidRPr="00E854E0">
        <w:t>22</w:t>
      </w:r>
      <w:r w:rsidRPr="00E854E0">
        <w:rPr>
          <w:rFonts w:hint="eastAsia"/>
        </w:rPr>
        <w:t>页。</w:t>
      </w:r>
    </w:p>
  </w:endnote>
  <w:endnote w:id="38">
    <w:p w:rsidR="00973A1E" w:rsidRPr="00E854E0" w:rsidRDefault="00973A1E" w:rsidP="00E854E0">
      <w:r w:rsidRPr="00E854E0">
        <w:endnoteRef/>
      </w:r>
      <w:r w:rsidRPr="00E854E0">
        <w:t xml:space="preserve"> </w:t>
      </w:r>
      <w:r w:rsidRPr="00E854E0">
        <w:rPr>
          <w:rFonts w:hint="eastAsia"/>
        </w:rPr>
        <w:t>［梁］萧统编，［唐］李善注：《文选》，上海古籍出版社，1</w:t>
      </w:r>
      <w:r w:rsidRPr="00E854E0">
        <w:t>986</w:t>
      </w:r>
      <w:r w:rsidRPr="00E854E0">
        <w:rPr>
          <w:rFonts w:hint="eastAsia"/>
        </w:rPr>
        <w:t>年8月，第1</w:t>
      </w:r>
      <w:r w:rsidRPr="00E854E0">
        <w:t>570</w:t>
      </w:r>
      <w:r w:rsidRPr="00E854E0">
        <w:rPr>
          <w:rFonts w:hint="eastAsia"/>
        </w:rPr>
        <w:t>页。</w:t>
      </w:r>
    </w:p>
  </w:endnote>
  <w:endnote w:id="39">
    <w:p w:rsidR="00973A1E" w:rsidRPr="00E854E0" w:rsidRDefault="00973A1E" w:rsidP="00E854E0">
      <w:r w:rsidRPr="00E854E0">
        <w:endnoteRef/>
      </w:r>
      <w:r w:rsidRPr="00E854E0">
        <w:t xml:space="preserve"> </w:t>
      </w:r>
      <w:r w:rsidRPr="00E854E0">
        <w:rPr>
          <w:rFonts w:hint="eastAsia"/>
        </w:rPr>
        <w:t>北京大学中国文学史教研室编选：《两汉文学史参考资料》，中华书局，1962年8月，第20页。［梁］萧统编；张启成、徐达等译注：《文选全译》，贵州人民出版社，1994年11月，第2509页。</w:t>
      </w:r>
    </w:p>
  </w:endnote>
  <w:endnote w:id="40">
    <w:p w:rsidR="00973A1E" w:rsidRPr="00E854E0" w:rsidRDefault="00973A1E" w:rsidP="00E854E0">
      <w:r w:rsidRPr="00E854E0">
        <w:endnoteRef/>
      </w:r>
      <w:r w:rsidRPr="00E854E0">
        <w:t xml:space="preserve"> </w:t>
      </w:r>
      <w:r w:rsidRPr="00E854E0">
        <w:rPr>
          <w:rFonts w:hint="eastAsia"/>
        </w:rPr>
        <w:t>《重广补注黄帝内经素问》，第</w:t>
      </w:r>
      <w:r w:rsidRPr="00E854E0">
        <w:t>74</w:t>
      </w:r>
      <w:r w:rsidRPr="00E854E0">
        <w:rPr>
          <w:rFonts w:hint="eastAsia"/>
        </w:rPr>
        <w:t>页。</w:t>
      </w:r>
    </w:p>
  </w:endnote>
  <w:endnote w:id="41">
    <w:p w:rsidR="00973A1E" w:rsidRPr="00E854E0" w:rsidRDefault="00973A1E" w:rsidP="00E854E0">
      <w:r w:rsidRPr="00E854E0">
        <w:endnoteRef/>
      </w:r>
      <w:r w:rsidRPr="00E854E0">
        <w:t xml:space="preserve"> </w:t>
      </w:r>
      <w:r w:rsidRPr="00E854E0">
        <w:rPr>
          <w:rFonts w:hint="eastAsia"/>
        </w:rPr>
        <w:t>《重广补注黄帝内经素问》，第</w:t>
      </w:r>
      <w:r w:rsidRPr="00E854E0">
        <w:t>262-263</w:t>
      </w:r>
      <w:r w:rsidRPr="00E854E0">
        <w:rPr>
          <w:rFonts w:hint="eastAsia"/>
        </w:rPr>
        <w:t>页。</w:t>
      </w:r>
    </w:p>
  </w:endnote>
  <w:endnote w:id="42">
    <w:p w:rsidR="00973A1E" w:rsidRPr="00E854E0" w:rsidRDefault="00973A1E" w:rsidP="00E854E0">
      <w:r w:rsidRPr="00E854E0">
        <w:endnoteRef/>
      </w:r>
      <w:r w:rsidRPr="00E854E0">
        <w:t xml:space="preserve"> </w:t>
      </w:r>
      <w:r w:rsidRPr="00E854E0">
        <w:rPr>
          <w:rFonts w:hint="eastAsia"/>
        </w:rPr>
        <w:t>［唐］杨上善撰注，［清］萧延平校正，王洪图、李云重校，《黄帝内经太素（修正版）》，科学技术文献出版社，2</w:t>
      </w:r>
      <w:r w:rsidRPr="00E854E0">
        <w:t>013</w:t>
      </w:r>
      <w:r w:rsidRPr="00E854E0">
        <w:rPr>
          <w:rFonts w:hint="eastAsia"/>
        </w:rPr>
        <w:t>年1月，第9</w:t>
      </w:r>
      <w:r w:rsidRPr="00E854E0">
        <w:t>49</w:t>
      </w:r>
      <w:r w:rsidRPr="00E854E0">
        <w:rPr>
          <w:rFonts w:hint="eastAsia"/>
        </w:rPr>
        <w:t>页。</w:t>
      </w:r>
    </w:p>
  </w:endnote>
  <w:endnote w:id="43">
    <w:p w:rsidR="00973A1E" w:rsidRPr="00E854E0" w:rsidRDefault="00973A1E" w:rsidP="00E854E0">
      <w:r w:rsidRPr="00E854E0">
        <w:endnoteRef/>
      </w:r>
      <w:r w:rsidRPr="00E854E0">
        <w:t xml:space="preserve"> </w:t>
      </w:r>
      <w:r w:rsidRPr="00E854E0">
        <w:rPr>
          <w:rFonts w:hint="eastAsia"/>
        </w:rPr>
        <w:t>《点校本二十四史修订本.史记》，第3751页。</w:t>
      </w:r>
    </w:p>
  </w:endnote>
  <w:endnote w:id="44">
    <w:p w:rsidR="00973A1E" w:rsidRPr="00E854E0" w:rsidRDefault="00973A1E" w:rsidP="00E854E0">
      <w:r w:rsidRPr="00E854E0">
        <w:endnoteRef/>
      </w:r>
      <w:r w:rsidRPr="00E854E0">
        <w:t xml:space="preserve"> </w:t>
      </w:r>
      <w:r w:rsidRPr="00E854E0">
        <w:rPr>
          <w:rFonts w:hint="eastAsia"/>
        </w:rPr>
        <w:t>《史记》用“振落”，“振埃”之意遂晦。但熟悉《内经》的人，仍会将“振埃</w:t>
      </w:r>
      <w:r w:rsidRPr="00E854E0">
        <w:t>”</w:t>
      </w:r>
      <w:r w:rsidRPr="00E854E0">
        <w:rPr>
          <w:rFonts w:hint="eastAsia"/>
        </w:rPr>
        <w:t>用于比喻。</w:t>
      </w:r>
      <w:r w:rsidRPr="00E854E0">
        <w:t>明代医学家</w:t>
      </w:r>
      <w:r w:rsidRPr="00E854E0">
        <w:rPr>
          <w:rFonts w:hint="eastAsia"/>
        </w:rPr>
        <w:t>张介宾（1563-1640）曾研究《素问》《灵枢》相互阐发之处，以类分门，撰成《类经》。在其文章中，有非医学意义的“振埃”，即取其轻巧地去除祸患的意思：“若此二人，则又人事中之常态，使不有悬朗之鉴，则此中变幻，有以假病而延成真病者，有以小忿而延成大祸者。兹予拂之若振埃，不但为人造福，而且可防人之欺，故亦纪之，以资仓卒之急用。”（《景岳全书》卷三十四）</w:t>
      </w:r>
    </w:p>
  </w:endnote>
  <w:endnote w:id="45">
    <w:p w:rsidR="00973A1E" w:rsidRPr="00E854E0" w:rsidRDefault="00973A1E" w:rsidP="00E854E0">
      <w:r w:rsidRPr="00E854E0">
        <w:endnoteRef/>
      </w:r>
      <w:r w:rsidRPr="00E854E0">
        <w:t xml:space="preserve"> </w:t>
      </w:r>
      <w:r w:rsidRPr="00E854E0">
        <w:rPr>
          <w:rFonts w:hint="eastAsia"/>
        </w:rPr>
        <w:t>《点校本二十四史修订本·史记》，第3729页。</w:t>
      </w:r>
    </w:p>
  </w:endnote>
  <w:endnote w:id="46">
    <w:p w:rsidR="00973A1E" w:rsidRPr="00E854E0" w:rsidRDefault="00973A1E" w:rsidP="00E854E0">
      <w:r w:rsidRPr="00E854E0">
        <w:endnoteRef/>
      </w:r>
      <w:r w:rsidRPr="00E854E0">
        <w:t xml:space="preserve"> </w:t>
      </w:r>
      <w:r w:rsidRPr="00E854E0">
        <w:rPr>
          <w:rFonts w:hint="eastAsia"/>
        </w:rPr>
        <w:t>许嘉璐主编：《二十四史全译·史记全译》，汉语大词典出版社，2004年1月，第1</w:t>
      </w:r>
      <w:r w:rsidRPr="00E854E0">
        <w:t>427</w:t>
      </w:r>
      <w:r w:rsidRPr="00E854E0">
        <w:rPr>
          <w:rFonts w:hint="eastAsia"/>
        </w:rPr>
        <w:t>页。现在只见到王蘧常《中国历代思想家传记汇诠》明确把“下之”注解为“说服公孙弘”。（复旦大学出版社，1993年8月，第337页）</w:t>
      </w:r>
    </w:p>
  </w:endnote>
  <w:endnote w:id="47">
    <w:p w:rsidR="00973A1E" w:rsidRPr="00E854E0" w:rsidRDefault="00973A1E" w:rsidP="00E854E0">
      <w:r w:rsidRPr="00E854E0">
        <w:endnoteRef/>
      </w:r>
      <w:r w:rsidRPr="00E854E0">
        <w:t xml:space="preserve"> </w:t>
      </w:r>
      <w:r w:rsidRPr="00E854E0">
        <w:rPr>
          <w:rFonts w:hint="eastAsia"/>
        </w:rPr>
        <w:t>《点校本二十四史修订本·史记》，第3159、3192、3107、3408页</w:t>
      </w:r>
    </w:p>
  </w:endnote>
  <w:endnote w:id="48">
    <w:p w:rsidR="00973A1E" w:rsidRPr="00E854E0" w:rsidRDefault="00973A1E" w:rsidP="00E854E0">
      <w:r w:rsidRPr="00E854E0">
        <w:endnoteRef/>
      </w:r>
      <w:r w:rsidRPr="00E854E0">
        <w:t xml:space="preserve"> </w:t>
      </w:r>
      <w:r w:rsidRPr="00E854E0">
        <w:rPr>
          <w:rFonts w:hint="eastAsia"/>
        </w:rPr>
        <w:t>《点校本二十四史修订本·史记》，3245-3246页，</w:t>
      </w:r>
    </w:p>
  </w:endnote>
  <w:endnote w:id="49">
    <w:p w:rsidR="00973A1E" w:rsidRPr="00E854E0" w:rsidRDefault="00973A1E" w:rsidP="00E854E0">
      <w:r w:rsidRPr="00E854E0">
        <w:endnoteRef/>
      </w:r>
      <w:r w:rsidRPr="00E854E0">
        <w:t xml:space="preserve"> </w:t>
      </w:r>
      <w:r w:rsidRPr="00E854E0">
        <w:rPr>
          <w:rFonts w:hint="eastAsia"/>
        </w:rPr>
        <w:t>荀悦（148－209年）《汉纪·前汉孝武皇帝纪三卷第十二》融合淮南王、汲黯两传，形成了下面这段文字：“欲如伍被计，又使人伪得罪而西，（使）［事］大将军、丞相；一旦发兵，则刺杀大将军卫青，而说丞相弘已下如发蒙耳。又曰：‘汲黯喜直谏，守节死义，唯悼黯也。’”荀悦改“下之”为“已下”，是把劝降的对象理解为公孙弘及低于其职位者。照此理解，汲黯亦在说降之列，又因汲黯“守节死义”，必不降而死，故荀悦改“惮”为“悼”。这一系列改字，都是因为不明“下之”之意。</w:t>
      </w:r>
    </w:p>
  </w:endnote>
  <w:endnote w:id="50">
    <w:p w:rsidR="00973A1E" w:rsidRPr="00E854E0" w:rsidRDefault="00973A1E" w:rsidP="00E854E0">
      <w:r w:rsidRPr="00E854E0">
        <w:endnoteRef/>
      </w:r>
      <w:r w:rsidRPr="00E854E0">
        <w:t xml:space="preserve"> </w:t>
      </w:r>
      <w:r w:rsidRPr="00E854E0">
        <w:rPr>
          <w:rFonts w:hint="eastAsia"/>
        </w:rPr>
        <w:t>“等”字的加入，可能是出于与荀悦一样的认识。</w:t>
      </w:r>
    </w:p>
  </w:endnote>
  <w:endnote w:id="51">
    <w:p w:rsidR="00973A1E" w:rsidRPr="00E854E0" w:rsidRDefault="00973A1E" w:rsidP="00E854E0">
      <w:r w:rsidRPr="00E854E0">
        <w:endnoteRef/>
      </w:r>
      <w:r w:rsidRPr="00E854E0">
        <w:t xml:space="preserve"> </w:t>
      </w:r>
      <w:r w:rsidRPr="00E854E0">
        <w:rPr>
          <w:rFonts w:hint="eastAsia"/>
        </w:rPr>
        <w:t>《汉书·淮南</w:t>
      </w:r>
      <w:r w:rsidRPr="00E854E0">
        <w:t>衡山</w:t>
      </w:r>
      <w:r w:rsidRPr="00E854E0">
        <w:rPr>
          <w:rFonts w:hint="eastAsia"/>
        </w:rPr>
        <w:t>济北王</w:t>
      </w:r>
      <w:r w:rsidRPr="00E854E0">
        <w:t>传</w:t>
      </w:r>
      <w:r w:rsidRPr="00E854E0">
        <w:rPr>
          <w:rFonts w:hint="eastAsia"/>
        </w:rPr>
        <w:t>》和《汲黯传》基本袭用《史记》相关内容，保留了《淮南》的“下之”，但删去了《汲郑列传》的“振落”。或许两汉之际，人们已不知“发蒙解惑”“发蒙振落”与医术有关。史汉注家对于“发蒙”均有解释，但不及“振落”，亦由于此。三国</w:t>
      </w:r>
      <w:r w:rsidRPr="00E854E0">
        <w:t>魏</w:t>
      </w:r>
      <w:r w:rsidRPr="00E854E0">
        <w:rPr>
          <w:rFonts w:hint="eastAsia"/>
        </w:rPr>
        <w:t>如淳曰：“以物蒙覆其头，而为发去，其人欲之耳。”吴韦昭曰：“如蒙巾，发之甚易。”（《史记集解》引）晋晋灼曰：“如发去物上之蒙，直取其易也。”（颜师古《汉书注》引）作出这些牵强的解释，是因为淮南王所说的“发蒙”，不同于魏晋人熟悉的表示获得见识的“发蒙”。他们不知道，针法以“发蒙”为名，除了与耳目有关，还包含迅疾的意思。除去疾病见效快，才是其核心意义。</w:t>
      </w:r>
    </w:p>
  </w:endnote>
  <w:endnote w:id="52">
    <w:p w:rsidR="00973A1E" w:rsidRPr="00E854E0" w:rsidRDefault="00973A1E" w:rsidP="00E854E0">
      <w:r w:rsidRPr="00E854E0">
        <w:endnoteRef/>
      </w:r>
      <w:r w:rsidRPr="00E854E0">
        <w:t xml:space="preserve"> 2015</w:t>
      </w:r>
      <w:r w:rsidRPr="00E854E0">
        <w:rPr>
          <w:rFonts w:hint="eastAsia"/>
        </w:rPr>
        <w:t>年8月，第2</w:t>
      </w:r>
      <w:r w:rsidRPr="00E854E0">
        <w:t>57</w:t>
      </w:r>
      <w:r w:rsidRPr="00E854E0">
        <w:rPr>
          <w:rFonts w:hint="eastAsia"/>
        </w:rPr>
        <w:t>页。</w:t>
      </w:r>
    </w:p>
  </w:endnote>
  <w:endnote w:id="53">
    <w:p w:rsidR="00973A1E" w:rsidRPr="00E854E0" w:rsidRDefault="00973A1E" w:rsidP="00E854E0">
      <w:r w:rsidRPr="00E854E0">
        <w:endnoteRef/>
      </w:r>
      <w:r w:rsidRPr="00E854E0">
        <w:rPr>
          <w:rFonts w:hint="eastAsia"/>
        </w:rPr>
        <w:t xml:space="preserve"> 《文选》，第4</w:t>
      </w:r>
      <w:r w:rsidRPr="00E854E0">
        <w:t>11</w:t>
      </w:r>
      <w:r w:rsidRPr="00E854E0">
        <w:rPr>
          <w:rFonts w:hint="eastAsia"/>
        </w:rPr>
        <w:t>页。</w:t>
      </w:r>
    </w:p>
  </w:endnote>
  <w:endnote w:id="54">
    <w:p w:rsidR="00973A1E" w:rsidRPr="00E854E0" w:rsidRDefault="00973A1E" w:rsidP="00E854E0">
      <w:r w:rsidRPr="00E854E0">
        <w:endnoteRef/>
      </w:r>
      <w:r w:rsidRPr="00E854E0">
        <w:t xml:space="preserve"> </w:t>
      </w:r>
      <w:r w:rsidRPr="00E854E0">
        <w:rPr>
          <w:rFonts w:hint="eastAsia"/>
        </w:rPr>
        <w:t>欧阳询撰；汪绍楹校：《艺文类聚》，上海古籍出版社，1</w:t>
      </w:r>
      <w:r w:rsidRPr="00E854E0">
        <w:t>982</w:t>
      </w:r>
      <w:r w:rsidRPr="00E854E0">
        <w:rPr>
          <w:rFonts w:hint="eastAsia"/>
        </w:rPr>
        <w:t>年1月，第5</w:t>
      </w:r>
      <w:r w:rsidRPr="00E854E0">
        <w:t>08</w:t>
      </w:r>
      <w:r w:rsidRPr="00E854E0">
        <w:rPr>
          <w:rFonts w:hint="eastAsia"/>
        </w:rPr>
        <w:t>页。《文选》，第1</w:t>
      </w:r>
      <w:r w:rsidRPr="00E854E0">
        <w:t>918</w:t>
      </w:r>
      <w:r w:rsidRPr="00E854E0">
        <w:rPr>
          <w:rFonts w:hint="eastAsia"/>
        </w:rPr>
        <w:t>页。</w:t>
      </w:r>
    </w:p>
  </w:endnote>
  <w:endnote w:id="55">
    <w:p w:rsidR="00973A1E" w:rsidRPr="00E854E0" w:rsidRDefault="00973A1E" w:rsidP="00E854E0">
      <w:r w:rsidRPr="00E854E0">
        <w:endnoteRef/>
      </w:r>
      <w:r w:rsidRPr="00E854E0">
        <w:t xml:space="preserve"> </w:t>
      </w:r>
      <w:r w:rsidRPr="00E854E0">
        <w:rPr>
          <w:rFonts w:hint="eastAsia"/>
        </w:rPr>
        <w:t>《三国志》，第8</w:t>
      </w:r>
      <w:r w:rsidRPr="00E854E0">
        <w:t>63</w:t>
      </w:r>
      <w:r w:rsidRPr="00E854E0">
        <w:rPr>
          <w:rFonts w:hint="eastAsia"/>
        </w:rPr>
        <w:t>页。</w:t>
      </w:r>
    </w:p>
  </w:endnote>
  <w:endnote w:id="56">
    <w:p w:rsidR="00973A1E" w:rsidRPr="00E854E0" w:rsidRDefault="00973A1E" w:rsidP="00E854E0">
      <w:r w:rsidRPr="00E854E0">
        <w:endnoteRef/>
      </w:r>
      <w:r w:rsidRPr="00E854E0">
        <w:t xml:space="preserve">  </w:t>
      </w:r>
      <w:r w:rsidRPr="00E854E0">
        <w:rPr>
          <w:rFonts w:hint="eastAsia"/>
        </w:rPr>
        <w:t>［南朝梁］僧祐撰；李小荣校笺：《弘明集校笺》，上海古籍出版社，2013年11月，第689页。</w:t>
      </w:r>
    </w:p>
  </w:endnote>
  <w:endnote w:id="57">
    <w:p w:rsidR="00973A1E" w:rsidRPr="00E854E0" w:rsidRDefault="00973A1E" w:rsidP="00E854E0">
      <w:r w:rsidRPr="00E854E0">
        <w:endnoteRef/>
      </w:r>
      <w:r w:rsidRPr="00E854E0">
        <w:t xml:space="preserve"> </w:t>
      </w:r>
      <w:r w:rsidRPr="00E854E0">
        <w:rPr>
          <w:rFonts w:hint="eastAsia"/>
        </w:rPr>
        <w:t>《韩愈文集汇校笺注》，第276、561、2603页。《释言》“愈”下本无断句，为笔者所增。</w:t>
      </w:r>
    </w:p>
  </w:endnote>
  <w:endnote w:id="58">
    <w:p w:rsidR="00973A1E" w:rsidRPr="00E854E0" w:rsidRDefault="00973A1E" w:rsidP="00E854E0">
      <w:r w:rsidRPr="00E854E0">
        <w:endnoteRef/>
      </w:r>
      <w:r w:rsidRPr="00E854E0">
        <w:t xml:space="preserve"> </w:t>
      </w:r>
      <w:r w:rsidRPr="00E854E0">
        <w:rPr>
          <w:rFonts w:hint="eastAsia"/>
        </w:rPr>
        <w:t>《韩愈文集汇校笺注》，第261、276、436、1018、1304、1381、3011-3012页。</w:t>
      </w:r>
    </w:p>
  </w:endnote>
  <w:endnote w:id="59">
    <w:p w:rsidR="00973A1E" w:rsidRPr="00E854E0" w:rsidRDefault="00973A1E" w:rsidP="00E854E0">
      <w:r w:rsidRPr="00E854E0">
        <w:endnoteRef/>
      </w:r>
      <w:r w:rsidRPr="00E854E0">
        <w:t xml:space="preserve"> </w:t>
      </w:r>
      <w:r w:rsidRPr="00E854E0">
        <w:rPr>
          <w:rFonts w:hint="eastAsia"/>
        </w:rPr>
        <w:t>《韩愈文集汇校笺注》，第198、732、887-892页。</w:t>
      </w:r>
    </w:p>
  </w:endnote>
  <w:endnote w:id="60">
    <w:p w:rsidR="00973A1E" w:rsidRPr="00E854E0" w:rsidRDefault="00973A1E" w:rsidP="00E854E0">
      <w:r w:rsidRPr="00E854E0">
        <w:endnoteRef/>
      </w:r>
      <w:r w:rsidRPr="00E854E0">
        <w:t xml:space="preserve"> </w:t>
      </w:r>
      <w:r w:rsidRPr="00E854E0">
        <w:rPr>
          <w:rFonts w:hint="eastAsia"/>
        </w:rPr>
        <w:t>《韩愈文集汇校笺注》，第505、635、2090-2091、2895页。</w:t>
      </w:r>
    </w:p>
  </w:endnote>
  <w:endnote w:id="61">
    <w:p w:rsidR="00973A1E" w:rsidRPr="00E854E0" w:rsidRDefault="00973A1E" w:rsidP="00E854E0">
      <w:r w:rsidRPr="00E854E0">
        <w:endnoteRef/>
      </w:r>
      <w:r w:rsidRPr="00E854E0">
        <w:t xml:space="preserve"> </w:t>
      </w:r>
      <w:r w:rsidRPr="00E854E0">
        <w:rPr>
          <w:rFonts w:hint="eastAsia"/>
        </w:rPr>
        <w:t>《韩愈文集汇校笺注》，第2</w:t>
      </w:r>
      <w:r w:rsidRPr="00E854E0">
        <w:t>08</w:t>
      </w:r>
      <w:r w:rsidRPr="00E854E0">
        <w:rPr>
          <w:rFonts w:hint="eastAsia"/>
        </w:rPr>
        <w:t>页。</w:t>
      </w:r>
    </w:p>
  </w:endnote>
  <w:endnote w:id="62">
    <w:p w:rsidR="00973A1E" w:rsidRPr="00E854E0" w:rsidRDefault="00973A1E" w:rsidP="00E854E0">
      <w:r w:rsidRPr="00E854E0">
        <w:endnoteRef/>
      </w:r>
      <w:r w:rsidRPr="00E854E0">
        <w:t xml:space="preserve"> </w:t>
      </w:r>
      <w:r w:rsidRPr="00E854E0">
        <w:rPr>
          <w:rFonts w:hint="eastAsia"/>
        </w:rPr>
        <w:t>许宝华、严修编著：《文言文阅读讲话》，安徽人民出版社，1979年11月，第175页。杨伯峻：《古汉语虚词》，中华书局，1981年2月，第45页。何乐士《古代汉语虚词词典》译为“我刚开始听到，对这人所说感到迷惑”（语文出版社，2004年12月，第136页）。</w:t>
      </w:r>
    </w:p>
  </w:endnote>
  <w:endnote w:id="63">
    <w:p w:rsidR="00973A1E" w:rsidRPr="00E854E0" w:rsidRDefault="00973A1E" w:rsidP="00E854E0">
      <w:r w:rsidRPr="00E854E0">
        <w:endnoteRef/>
      </w:r>
      <w:r w:rsidRPr="00E854E0">
        <w:t xml:space="preserve"> </w:t>
      </w:r>
      <w:r w:rsidRPr="00E854E0">
        <w:rPr>
          <w:rFonts w:hint="eastAsia"/>
        </w:rPr>
        <w:t>《韩愈文集汇校笺注》，第189、646页。可与之呼应的有，张籍《与韩愈书》：“宣尼没后，杨朱、墨翟恢诡异说，干惑人听。孟轲作书而正之，圣人之道复存于世。秦氏灭学，汉重以黄老之术教人，使人寖惑。扬雄作《法言》而辩之，圣人之道犹明”。又《重与韩退之书》：“夫老释惑乎生人久矣！诚以世相沿化而莫之知，所以久惑乎尔。”（《韩愈文集汇校笺注》，第5</w:t>
      </w:r>
      <w:r w:rsidRPr="00E854E0">
        <w:t>60</w:t>
      </w:r>
      <w:r w:rsidRPr="00E854E0">
        <w:rPr>
          <w:rFonts w:hint="eastAsia"/>
        </w:rPr>
        <w:t>、569页）</w:t>
      </w:r>
    </w:p>
  </w:endnote>
  <w:endnote w:id="64">
    <w:p w:rsidR="00973A1E" w:rsidRPr="00E854E0" w:rsidRDefault="00973A1E" w:rsidP="00E854E0">
      <w:r w:rsidRPr="00E854E0">
        <w:endnoteRef/>
      </w:r>
      <w:r w:rsidRPr="00E854E0">
        <w:t xml:space="preserve"> </w:t>
      </w:r>
      <w:r w:rsidRPr="00E854E0">
        <w:rPr>
          <w:rFonts w:hint="eastAsia"/>
        </w:rPr>
        <w:t>《韩愈文集汇校笺注》，第1095-1098、2656-2657、2904页。《唐故太学博士李君墓志铭》原在“此”下断句，今改断在“至”下。</w:t>
      </w:r>
    </w:p>
  </w:endnote>
  <w:endnote w:id="65">
    <w:p w:rsidR="00973A1E" w:rsidRPr="00E854E0" w:rsidRDefault="00973A1E" w:rsidP="00E854E0">
      <w:r w:rsidRPr="00E854E0">
        <w:endnoteRef/>
      </w:r>
      <w:r w:rsidRPr="00E854E0">
        <w:t xml:space="preserve"> </w:t>
      </w:r>
      <w:r w:rsidRPr="00E854E0">
        <w:rPr>
          <w:rFonts w:hint="eastAsia"/>
        </w:rPr>
        <w:t>徐发前撰：《韩愈文集探元决异》，西北大学出版社，2002年5月，第34-35页。</w:t>
      </w:r>
    </w:p>
  </w:endnote>
  <w:endnote w:id="66">
    <w:p w:rsidR="00973A1E" w:rsidRPr="00E854E0" w:rsidRDefault="00973A1E" w:rsidP="00E854E0">
      <w:r w:rsidRPr="00E854E0">
        <w:endnoteRef/>
      </w:r>
      <w:r w:rsidRPr="00E854E0">
        <w:t xml:space="preserve"> </w:t>
      </w:r>
      <w:r w:rsidRPr="00E854E0">
        <w:rPr>
          <w:rFonts w:hint="eastAsia"/>
        </w:rPr>
        <w:t>《韩昌黎文集注释》，阎琦校注，2004年12月三秦出版社出版。认为出此而用意略不同。第63页。</w:t>
      </w:r>
    </w:p>
  </w:endnote>
  <w:endnote w:id="67">
    <w:p w:rsidR="00973A1E" w:rsidRPr="00E854E0" w:rsidRDefault="00973A1E" w:rsidP="00E854E0">
      <w:r w:rsidRPr="00E854E0">
        <w:endnoteRef/>
      </w:r>
      <w:r w:rsidRPr="00E854E0">
        <w:t xml:space="preserve"> </w:t>
      </w:r>
      <w:r w:rsidRPr="00E854E0">
        <w:rPr>
          <w:rFonts w:hint="eastAsia"/>
        </w:rPr>
        <w:t>［唐］韩愈著；钱仲联集释：《韩昌黎诗系年集释》，上海古籍出版社，1</w:t>
      </w:r>
      <w:r w:rsidRPr="00E854E0">
        <w:t>984</w:t>
      </w:r>
      <w:r w:rsidRPr="00E854E0">
        <w:rPr>
          <w:rFonts w:hint="eastAsia"/>
        </w:rPr>
        <w:t>年3月，第6</w:t>
      </w:r>
      <w:r w:rsidRPr="00E854E0">
        <w:t>75</w:t>
      </w:r>
      <w:r w:rsidRPr="00E854E0">
        <w:rPr>
          <w:rFonts w:hint="eastAsia"/>
        </w:rPr>
        <w:t>页。</w:t>
      </w:r>
    </w:p>
  </w:endnote>
  <w:endnote w:id="68">
    <w:p w:rsidR="00973A1E" w:rsidRPr="00E854E0" w:rsidRDefault="00973A1E" w:rsidP="00E854E0">
      <w:r w:rsidRPr="00E854E0">
        <w:endnoteRef/>
      </w:r>
      <w:r w:rsidRPr="00E854E0">
        <w:t xml:space="preserve"> </w:t>
      </w:r>
      <w:r w:rsidRPr="00E854E0">
        <w:rPr>
          <w:rFonts w:hint="eastAsia"/>
        </w:rPr>
        <w:t>张纯一撰；梁运华点校：《晏子春秋校注》，中华书局，2</w:t>
      </w:r>
      <w:r w:rsidRPr="00E854E0">
        <w:t>014</w:t>
      </w:r>
      <w:r w:rsidRPr="00E854E0">
        <w:rPr>
          <w:rFonts w:hint="eastAsia"/>
        </w:rPr>
        <w:t>年5月，第3</w:t>
      </w:r>
      <w:r w:rsidRPr="00E854E0">
        <w:t>75</w:t>
      </w:r>
      <w:r w:rsidRPr="00E854E0">
        <w:rPr>
          <w:rFonts w:hint="eastAsia"/>
        </w:rPr>
        <w:t>页。</w:t>
      </w:r>
    </w:p>
  </w:endnote>
  <w:endnote w:id="69">
    <w:p w:rsidR="00973A1E" w:rsidRPr="00E854E0" w:rsidRDefault="00973A1E" w:rsidP="00E854E0">
      <w:r w:rsidRPr="00E854E0">
        <w:endnoteRef/>
      </w:r>
      <w:r w:rsidRPr="00E854E0">
        <w:t xml:space="preserve"> </w:t>
      </w:r>
      <w:r w:rsidRPr="00E854E0">
        <w:rPr>
          <w:rFonts w:hint="eastAsia"/>
        </w:rPr>
        <w:t>［北齐］颜之推撰；王利器集解：《颜氏家训集解》，中华书局，1993年12月，第2</w:t>
      </w:r>
      <w:r w:rsidRPr="00E854E0">
        <w:t>06</w:t>
      </w:r>
      <w:r w:rsidRPr="00E854E0">
        <w:rPr>
          <w:rFonts w:hint="eastAsia"/>
        </w:rPr>
        <w:t>-</w:t>
      </w:r>
      <w:r w:rsidRPr="00E854E0">
        <w:t>208</w:t>
      </w:r>
      <w:r w:rsidRPr="00E854E0">
        <w:rPr>
          <w:rFonts w:hint="eastAsia"/>
        </w:rPr>
        <w:t>页。“差失”，或作“羞惭”。</w:t>
      </w:r>
    </w:p>
  </w:endnote>
  <w:endnote w:id="70">
    <w:p w:rsidR="00973A1E" w:rsidRPr="00E854E0" w:rsidRDefault="00973A1E" w:rsidP="00E854E0">
      <w:r w:rsidRPr="00E854E0">
        <w:endnoteRef/>
      </w:r>
      <w:r w:rsidRPr="00E854E0">
        <w:t xml:space="preserve"> </w:t>
      </w:r>
      <w:r w:rsidRPr="00E854E0">
        <w:rPr>
          <w:rFonts w:hint="eastAsia"/>
        </w:rPr>
        <w:t>此事最早见于宋陶岳《五代史补》卷三《僧齐己》，</w:t>
      </w:r>
      <w:r w:rsidRPr="00E854E0">
        <w:t>元辛文房</w:t>
      </w:r>
      <w:r w:rsidRPr="00E854E0">
        <w:rPr>
          <w:rFonts w:hint="eastAsia"/>
        </w:rPr>
        <w:t>《唐才子传》卷九亦录之而稍略，结尾作“已不觉投拜，曰：‘我一字师也。’”。余事可参《玉芝堂谈荟》卷六《一字师凡四事》。</w:t>
      </w:r>
    </w:p>
  </w:endnote>
  <w:endnote w:id="71">
    <w:p w:rsidR="00973A1E" w:rsidRPr="00E854E0" w:rsidRDefault="00973A1E" w:rsidP="00E854E0">
      <w:r w:rsidRPr="00E854E0">
        <w:endnoteRef/>
      </w:r>
      <w:r w:rsidRPr="00E854E0">
        <w:t xml:space="preserve"> </w:t>
      </w:r>
      <w:r w:rsidRPr="00E854E0">
        <w:rPr>
          <w:rFonts w:hint="eastAsia"/>
        </w:rPr>
        <w:t>《韩愈文集汇校笺注》，第</w:t>
      </w:r>
      <w:r w:rsidRPr="00E854E0">
        <w:t>795-796</w:t>
      </w:r>
      <w:r w:rsidRPr="00E854E0">
        <w:rPr>
          <w:rFonts w:hint="eastAsia"/>
        </w:rPr>
        <w:t>页。</w:t>
      </w:r>
    </w:p>
  </w:endnote>
  <w:endnote w:id="72">
    <w:p w:rsidR="00973A1E" w:rsidRPr="00E854E0" w:rsidRDefault="00973A1E" w:rsidP="00E854E0">
      <w:r w:rsidRPr="00E854E0">
        <w:endnoteRef/>
      </w:r>
      <w:r w:rsidRPr="00E854E0">
        <w:t xml:space="preserve"> </w:t>
      </w:r>
      <w:r w:rsidRPr="00E854E0">
        <w:rPr>
          <w:rFonts w:hint="eastAsia"/>
        </w:rPr>
        <w:t>李之亮编：《唐宋文库·书信散文精华》，京华出版社，2000年4月，第160页。“之说”下的逗号为笔者所加。</w:t>
      </w:r>
    </w:p>
  </w:endnote>
  <w:endnote w:id="73">
    <w:p w:rsidR="00973A1E" w:rsidRPr="00E854E0" w:rsidRDefault="00973A1E" w:rsidP="00E854E0">
      <w:r w:rsidRPr="00E854E0">
        <w:endnoteRef/>
      </w:r>
      <w:r w:rsidRPr="00E854E0">
        <w:t xml:space="preserve"> </w:t>
      </w:r>
      <w:r w:rsidRPr="00E854E0">
        <w:rPr>
          <w:rFonts w:hint="eastAsia"/>
        </w:rPr>
        <w:t>［宋］曾巩撰；陈杏珍、晁继周点校：《曾巩集》，中华书局，1</w:t>
      </w:r>
      <w:r w:rsidRPr="00E854E0">
        <w:t>984</w:t>
      </w:r>
      <w:r w:rsidRPr="00E854E0">
        <w:rPr>
          <w:rFonts w:hint="eastAsia"/>
        </w:rPr>
        <w:t>年1</w:t>
      </w:r>
      <w:r w:rsidRPr="00E854E0">
        <w:t>1</w:t>
      </w:r>
      <w:r w:rsidRPr="00E854E0">
        <w:rPr>
          <w:rFonts w:hint="eastAsia"/>
        </w:rPr>
        <w:t>月，第1</w:t>
      </w:r>
      <w:r w:rsidRPr="00E854E0">
        <w:t>50</w:t>
      </w:r>
      <w:r w:rsidRPr="00E854E0">
        <w:rPr>
          <w:rFonts w:hint="eastAsia"/>
        </w:rPr>
        <w:t>、2</w:t>
      </w:r>
      <w:r w:rsidRPr="00E854E0">
        <w:t>17-218</w:t>
      </w:r>
      <w:r w:rsidRPr="00E854E0">
        <w:rPr>
          <w:rFonts w:hint="eastAsia"/>
        </w:rPr>
        <w:t>、5</w:t>
      </w:r>
      <w:r w:rsidRPr="00E854E0">
        <w:t>29</w:t>
      </w:r>
      <w:r w:rsidRPr="00E854E0">
        <w:rPr>
          <w:rFonts w:hint="eastAsia"/>
        </w:rPr>
        <w:t>页。</w:t>
      </w:r>
    </w:p>
  </w:endnote>
  <w:endnote w:id="74">
    <w:p w:rsidR="00973A1E" w:rsidRPr="00E854E0" w:rsidRDefault="00973A1E" w:rsidP="00E854E0">
      <w:r w:rsidRPr="00E854E0">
        <w:endnoteRef/>
      </w:r>
      <w:r w:rsidRPr="00E854E0">
        <w:t xml:space="preserve"> </w:t>
      </w:r>
      <w:r w:rsidRPr="00E854E0">
        <w:rPr>
          <w:rFonts w:hint="eastAsia"/>
        </w:rPr>
        <w:t>［宋］禇伯秀撰；张京华点校：《庄子义海纂微》，华东师范大学出版社，2014年8月，第7</w:t>
      </w:r>
      <w:r w:rsidRPr="00E854E0">
        <w:t>26</w:t>
      </w:r>
      <w:r w:rsidRPr="00E854E0">
        <w:rPr>
          <w:rFonts w:hint="eastAsia"/>
        </w:rPr>
        <w:t>页。</w:t>
      </w:r>
    </w:p>
  </w:endnote>
  <w:endnote w:id="75">
    <w:p w:rsidR="00973A1E" w:rsidRPr="00E854E0" w:rsidRDefault="00973A1E" w:rsidP="00E854E0">
      <w:r w:rsidRPr="00E854E0">
        <w:endnoteRef/>
      </w:r>
      <w:r w:rsidRPr="00E854E0">
        <w:t xml:space="preserve"> </w:t>
      </w:r>
      <w:r w:rsidRPr="00E854E0">
        <w:rPr>
          <w:rFonts w:hint="eastAsia"/>
        </w:rPr>
        <w:t>［宋释］文莹撰；郑世刚点校：《湘山野绿 续录》，中华书局，1984年7月，第28页。“后得之”后原施逗号。“得之”指上文井涸得石，与“解惑”非一事，故改为句号。</w:t>
      </w:r>
    </w:p>
  </w:endnote>
  <w:endnote w:id="76">
    <w:p w:rsidR="00973A1E" w:rsidRPr="00E854E0" w:rsidRDefault="00973A1E" w:rsidP="00E854E0">
      <w:r w:rsidRPr="00E854E0">
        <w:endnoteRef/>
      </w:r>
      <w:r w:rsidRPr="00E854E0">
        <w:t xml:space="preserve"> </w:t>
      </w:r>
      <w:r w:rsidRPr="00E854E0">
        <w:rPr>
          <w:rFonts w:hint="eastAsia"/>
        </w:rPr>
        <w:t>［宋］陆九渊著，钟哲点校：《陆九渊集》，中华书局，1980年1月，第9、13页。</w:t>
      </w:r>
    </w:p>
  </w:endnote>
  <w:endnote w:id="77">
    <w:p w:rsidR="00973A1E" w:rsidRPr="00E854E0" w:rsidRDefault="00973A1E" w:rsidP="00E854E0">
      <w:r w:rsidRPr="00E854E0">
        <w:endnoteRef/>
      </w:r>
      <w:r w:rsidRPr="00E854E0">
        <w:t xml:space="preserve"> </w:t>
      </w:r>
      <w:r w:rsidRPr="00E854E0">
        <w:rPr>
          <w:rFonts w:hint="eastAsia"/>
        </w:rPr>
        <w:t>《陆九渊集》，第59页。</w:t>
      </w:r>
    </w:p>
  </w:endnote>
  <w:endnote w:id="78">
    <w:p w:rsidR="00973A1E" w:rsidRPr="00E854E0" w:rsidRDefault="00973A1E" w:rsidP="00E854E0">
      <w:r w:rsidRPr="00E854E0">
        <w:endnoteRef/>
      </w:r>
      <w:r w:rsidRPr="00E854E0">
        <w:t xml:space="preserve"> </w:t>
      </w:r>
      <w:r w:rsidRPr="00E854E0">
        <w:rPr>
          <w:rFonts w:hint="eastAsia"/>
        </w:rPr>
        <w:t>《陆九渊集》，第14页。</w:t>
      </w:r>
    </w:p>
  </w:endnote>
  <w:endnote w:id="79">
    <w:p w:rsidR="00973A1E" w:rsidRPr="00E854E0" w:rsidRDefault="00973A1E" w:rsidP="00E854E0">
      <w:r w:rsidRPr="00E854E0">
        <w:endnoteRef/>
      </w:r>
      <w:r w:rsidRPr="00E854E0">
        <w:t xml:space="preserve"> </w:t>
      </w:r>
      <w:r w:rsidRPr="00E854E0">
        <w:rPr>
          <w:rFonts w:hint="eastAsia"/>
        </w:rPr>
        <w:t>《中华大典》编纂委员会编纂：《中华大典·教育典·教育思想分典·教学总部》，上海古籍出版社，2012年6月，第570页。</w:t>
      </w:r>
    </w:p>
  </w:endnote>
  <w:endnote w:id="80">
    <w:p w:rsidR="00973A1E" w:rsidRPr="00D90A29" w:rsidRDefault="00973A1E" w:rsidP="00E854E0">
      <w:r w:rsidRPr="00E854E0">
        <w:endnoteRef/>
      </w:r>
      <w:r w:rsidRPr="00E854E0">
        <w:t xml:space="preserve"> </w:t>
      </w:r>
      <w:r w:rsidRPr="00E854E0">
        <w:rPr>
          <w:rFonts w:hint="eastAsia"/>
        </w:rPr>
        <w:t>［清］黄宗羲著；沈善洪、吴光编校：《黄宗羲全集》，浙江古籍出版社，1985年11月，第100页。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Arial Unicode MS"/>
    <w:panose1 w:val="03000509000000000000"/>
    <w:charset w:val="86"/>
    <w:family w:val="script"/>
    <w:pitch w:val="fixed"/>
    <w:sig w:usb0="00000001" w:usb1="080E0000" w:usb2="00000010" w:usb3="00000000" w:csb0="00040000" w:csb1="00000000"/>
  </w:font>
  <w:font w:name="微软雅黑">
    <w:altName w:val="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561B3">
      <w:rPr>
        <w:sz w:val="18"/>
        <w:szCs w:val="18"/>
      </w:rPr>
      <w:t>9</w:t>
    </w:r>
    <w:r w:rsidRPr="00C01B1F">
      <w:rPr>
        <w:rFonts w:hint="eastAsia"/>
        <w:sz w:val="18"/>
        <w:szCs w:val="18"/>
      </w:rPr>
      <w:t>年</w:t>
    </w:r>
    <w:r w:rsidR="00973A1E">
      <w:rPr>
        <w:sz w:val="18"/>
        <w:szCs w:val="18"/>
      </w:rPr>
      <w:t>5</w:t>
    </w:r>
    <w:r w:rsidRPr="00C01B1F">
      <w:rPr>
        <w:rFonts w:hint="eastAsia"/>
        <w:sz w:val="18"/>
        <w:szCs w:val="18"/>
      </w:rPr>
      <w:t>月</w:t>
    </w:r>
    <w:r w:rsidR="00137B4B">
      <w:rPr>
        <w:sz w:val="18"/>
        <w:szCs w:val="18"/>
      </w:rPr>
      <w:t>20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B53704">
      <w:rPr>
        <w:sz w:val="18"/>
        <w:szCs w:val="18"/>
      </w:rPr>
      <w:t>9</w:t>
    </w:r>
    <w:r w:rsidRPr="00C01B1F">
      <w:rPr>
        <w:rFonts w:hint="eastAsia"/>
        <w:sz w:val="18"/>
        <w:szCs w:val="18"/>
      </w:rPr>
      <w:t>年</w:t>
    </w:r>
    <w:r w:rsidR="00973A1E">
      <w:rPr>
        <w:sz w:val="18"/>
        <w:szCs w:val="18"/>
      </w:rPr>
      <w:t>5</w:t>
    </w:r>
    <w:r w:rsidRPr="00C01B1F">
      <w:rPr>
        <w:rFonts w:hint="eastAsia"/>
        <w:sz w:val="18"/>
        <w:szCs w:val="18"/>
      </w:rPr>
      <w:t>月</w:t>
    </w:r>
    <w:r w:rsidR="00973A1E">
      <w:rPr>
        <w:sz w:val="18"/>
        <w:szCs w:val="18"/>
      </w:rPr>
      <w:t>21</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A26" w:rsidRDefault="00A15A26" w:rsidP="00CB0024">
      <w:r>
        <w:separator/>
      </w:r>
    </w:p>
  </w:footnote>
  <w:footnote w:type="continuationSeparator" w:id="0">
    <w:p w:rsidR="00A15A26" w:rsidRDefault="00A15A2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73A1E" w:rsidRPr="00973A1E" w:rsidRDefault="00BA1F2C" w:rsidP="00973A1E">
    <w:pPr>
      <w:pStyle w:val="af"/>
      <w:spacing w:before="240" w:after="240"/>
      <w:ind w:firstLine="436"/>
      <w:rPr>
        <w:rFonts w:hint="eastAsia"/>
      </w:rPr>
    </w:pPr>
    <w:r>
      <w:rPr>
        <w:rFonts w:hint="eastAsia"/>
      </w:rPr>
      <w:t>链接：</w:t>
    </w:r>
    <w:r w:rsidR="00775AF2" w:rsidRPr="00775AF2">
      <w:t>http://www.gwz.fudan.edu.cn/Web/Show/</w:t>
    </w:r>
    <w:r w:rsidR="00137B4B">
      <w:t>44</w:t>
    </w:r>
    <w:r w:rsidR="00973A1E">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3.5pt;height:50.25pt;visibility:visible" o:bullet="t">
        <v:imagedata r:id="rId1" o:title=""/>
      </v:shape>
    </w:pict>
  </w:numPicBullet>
  <w:numPicBullet w:numPicBulletId="1">
    <w:pict>
      <v:shape id="_x0000_i1132" type="#_x0000_t75" style="width:21.75pt;height:28.5pt" o:bullet="t">
        <v:imagedata r:id="rId2" o:title=""/>
        <o:lock v:ext="edit" aspectratio="f"/>
      </v:shape>
    </w:pict>
  </w:numPicBullet>
  <w:numPicBullet w:numPicBulletId="2">
    <w:pict>
      <v:shape id="_x0000_i1133" type="#_x0000_t75" style="width:28.5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19" w15:restartNumberingAfterBreak="0">
    <w:nsid w:val="5A707373"/>
    <w:multiLevelType w:val="singleLevel"/>
    <w:tmpl w:val="5A707373"/>
    <w:lvl w:ilvl="0">
      <w:start w:val="1"/>
      <w:numFmt w:val="chineseCounting"/>
      <w:suff w:val="nothing"/>
      <w:lvlText w:val="第%1，"/>
      <w:lvlJc w:val="left"/>
    </w:lvl>
  </w:abstractNum>
  <w:abstractNum w:abstractNumId="20"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5"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1"/>
  </w:num>
  <w:num w:numId="2">
    <w:abstractNumId w:val="24"/>
  </w:num>
  <w:num w:numId="3">
    <w:abstractNumId w:val="13"/>
  </w:num>
  <w:num w:numId="4">
    <w:abstractNumId w:val="18"/>
  </w:num>
  <w:num w:numId="5">
    <w:abstractNumId w:val="2"/>
  </w:num>
  <w:num w:numId="6">
    <w:abstractNumId w:val="19"/>
  </w:num>
  <w:num w:numId="7">
    <w:abstractNumId w:val="15"/>
  </w:num>
  <w:num w:numId="8">
    <w:abstractNumId w:val="1"/>
    <w:lvlOverride w:ilvl="0">
      <w:startOverride w:val="1"/>
    </w:lvlOverride>
  </w:num>
  <w:num w:numId="9">
    <w:abstractNumId w:val="0"/>
    <w:lvlOverride w:ilvl="0">
      <w:startOverride w:val="1"/>
    </w:lvlOverride>
  </w:num>
  <w:num w:numId="10">
    <w:abstractNumId w:val="9"/>
  </w:num>
  <w:num w:numId="11">
    <w:abstractNumId w:val="14"/>
  </w:num>
  <w:num w:numId="12">
    <w:abstractNumId w:val="5"/>
  </w:num>
  <w:num w:numId="13">
    <w:abstractNumId w:val="3"/>
  </w:num>
  <w:num w:numId="14">
    <w:abstractNumId w:val="4"/>
  </w:num>
  <w:num w:numId="15">
    <w:abstractNumId w:val="17"/>
  </w:num>
  <w:num w:numId="16">
    <w:abstractNumId w:val="10"/>
  </w:num>
  <w:num w:numId="17">
    <w:abstractNumId w:val="7"/>
  </w:num>
  <w:num w:numId="18">
    <w:abstractNumId w:val="22"/>
  </w:num>
  <w:num w:numId="19">
    <w:abstractNumId w:val="20"/>
  </w:num>
  <w:num w:numId="20">
    <w:abstractNumId w:val="25"/>
  </w:num>
  <w:num w:numId="21">
    <w:abstractNumId w:val="8"/>
  </w:num>
  <w:num w:numId="22">
    <w:abstractNumId w:val="21"/>
  </w:num>
  <w:num w:numId="23">
    <w:abstractNumId w:val="16"/>
  </w:num>
  <w:num w:numId="24">
    <w:abstractNumId w:val="23"/>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25C"/>
    <w:rsid w:val="000133A5"/>
    <w:rsid w:val="00017F20"/>
    <w:rsid w:val="00021234"/>
    <w:rsid w:val="00022497"/>
    <w:rsid w:val="00026061"/>
    <w:rsid w:val="000269A2"/>
    <w:rsid w:val="00030B51"/>
    <w:rsid w:val="00031027"/>
    <w:rsid w:val="00032E60"/>
    <w:rsid w:val="00033997"/>
    <w:rsid w:val="00033F9D"/>
    <w:rsid w:val="00035922"/>
    <w:rsid w:val="00037D45"/>
    <w:rsid w:val="00041E3D"/>
    <w:rsid w:val="00043973"/>
    <w:rsid w:val="00050E7C"/>
    <w:rsid w:val="000536DC"/>
    <w:rsid w:val="00053792"/>
    <w:rsid w:val="0006035E"/>
    <w:rsid w:val="000622A4"/>
    <w:rsid w:val="000626A6"/>
    <w:rsid w:val="00062FE9"/>
    <w:rsid w:val="0006648C"/>
    <w:rsid w:val="00072A08"/>
    <w:rsid w:val="00073508"/>
    <w:rsid w:val="000739AB"/>
    <w:rsid w:val="00076F82"/>
    <w:rsid w:val="00084150"/>
    <w:rsid w:val="000860FF"/>
    <w:rsid w:val="00090B10"/>
    <w:rsid w:val="00095847"/>
    <w:rsid w:val="000A4A8F"/>
    <w:rsid w:val="000A557E"/>
    <w:rsid w:val="000B02C6"/>
    <w:rsid w:val="000B2636"/>
    <w:rsid w:val="000B3534"/>
    <w:rsid w:val="000B3E82"/>
    <w:rsid w:val="000B4C47"/>
    <w:rsid w:val="000B7803"/>
    <w:rsid w:val="000C0A01"/>
    <w:rsid w:val="000C306D"/>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2B93"/>
    <w:rsid w:val="001C5F88"/>
    <w:rsid w:val="001D1713"/>
    <w:rsid w:val="001D1843"/>
    <w:rsid w:val="001D2B45"/>
    <w:rsid w:val="001D427D"/>
    <w:rsid w:val="001D4E56"/>
    <w:rsid w:val="001E6598"/>
    <w:rsid w:val="001F1BFC"/>
    <w:rsid w:val="001F3AAE"/>
    <w:rsid w:val="00211416"/>
    <w:rsid w:val="00216AB7"/>
    <w:rsid w:val="00220E0C"/>
    <w:rsid w:val="002211DE"/>
    <w:rsid w:val="002213A7"/>
    <w:rsid w:val="002215E5"/>
    <w:rsid w:val="00223E83"/>
    <w:rsid w:val="00230ADF"/>
    <w:rsid w:val="00231125"/>
    <w:rsid w:val="002346A0"/>
    <w:rsid w:val="00237037"/>
    <w:rsid w:val="002372F1"/>
    <w:rsid w:val="00240D78"/>
    <w:rsid w:val="00240EAB"/>
    <w:rsid w:val="00243FD0"/>
    <w:rsid w:val="0024748E"/>
    <w:rsid w:val="0025043C"/>
    <w:rsid w:val="00253015"/>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9B4"/>
    <w:rsid w:val="002A5820"/>
    <w:rsid w:val="002A6194"/>
    <w:rsid w:val="002B32DA"/>
    <w:rsid w:val="002C4C02"/>
    <w:rsid w:val="002C50EA"/>
    <w:rsid w:val="002C668C"/>
    <w:rsid w:val="002C70BF"/>
    <w:rsid w:val="002C7445"/>
    <w:rsid w:val="002C7C9D"/>
    <w:rsid w:val="002D5CCD"/>
    <w:rsid w:val="002D74D8"/>
    <w:rsid w:val="002E2792"/>
    <w:rsid w:val="002E503F"/>
    <w:rsid w:val="002F1FE6"/>
    <w:rsid w:val="002F2D81"/>
    <w:rsid w:val="002F5E53"/>
    <w:rsid w:val="002F7440"/>
    <w:rsid w:val="00300BB1"/>
    <w:rsid w:val="00311E98"/>
    <w:rsid w:val="00313A1D"/>
    <w:rsid w:val="0031705D"/>
    <w:rsid w:val="00317DBF"/>
    <w:rsid w:val="00317E80"/>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E5C"/>
    <w:rsid w:val="003E4E82"/>
    <w:rsid w:val="003E5FD9"/>
    <w:rsid w:val="003E7904"/>
    <w:rsid w:val="003F08C1"/>
    <w:rsid w:val="003F2D79"/>
    <w:rsid w:val="003F604F"/>
    <w:rsid w:val="00403C1D"/>
    <w:rsid w:val="0040573D"/>
    <w:rsid w:val="004062BF"/>
    <w:rsid w:val="004127DD"/>
    <w:rsid w:val="00415D4D"/>
    <w:rsid w:val="00420CE9"/>
    <w:rsid w:val="00420F5E"/>
    <w:rsid w:val="00430178"/>
    <w:rsid w:val="0043067E"/>
    <w:rsid w:val="00430B93"/>
    <w:rsid w:val="00430CA7"/>
    <w:rsid w:val="00430F52"/>
    <w:rsid w:val="00431BEA"/>
    <w:rsid w:val="00440379"/>
    <w:rsid w:val="00440BE0"/>
    <w:rsid w:val="0044129F"/>
    <w:rsid w:val="00445B35"/>
    <w:rsid w:val="004555EF"/>
    <w:rsid w:val="00456FAD"/>
    <w:rsid w:val="00457700"/>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405F"/>
    <w:rsid w:val="004B4723"/>
    <w:rsid w:val="004C537A"/>
    <w:rsid w:val="004C57C6"/>
    <w:rsid w:val="004C718E"/>
    <w:rsid w:val="004C725E"/>
    <w:rsid w:val="004D1FA3"/>
    <w:rsid w:val="004E0A07"/>
    <w:rsid w:val="004E226F"/>
    <w:rsid w:val="004E6E8E"/>
    <w:rsid w:val="004E7F3E"/>
    <w:rsid w:val="004F244C"/>
    <w:rsid w:val="004F24A6"/>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D63"/>
    <w:rsid w:val="005A3011"/>
    <w:rsid w:val="005A419C"/>
    <w:rsid w:val="005B29BC"/>
    <w:rsid w:val="005B6240"/>
    <w:rsid w:val="005B69A6"/>
    <w:rsid w:val="005C08D9"/>
    <w:rsid w:val="005C1A21"/>
    <w:rsid w:val="005C1F1C"/>
    <w:rsid w:val="005C3F24"/>
    <w:rsid w:val="005C51B2"/>
    <w:rsid w:val="005C6548"/>
    <w:rsid w:val="005D1BD6"/>
    <w:rsid w:val="005D22B2"/>
    <w:rsid w:val="005D2F69"/>
    <w:rsid w:val="005D6688"/>
    <w:rsid w:val="005E2C50"/>
    <w:rsid w:val="005E695A"/>
    <w:rsid w:val="005F3E33"/>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50E61"/>
    <w:rsid w:val="0065256A"/>
    <w:rsid w:val="00654F46"/>
    <w:rsid w:val="00656716"/>
    <w:rsid w:val="00672EC8"/>
    <w:rsid w:val="00673C78"/>
    <w:rsid w:val="006778A0"/>
    <w:rsid w:val="00680D22"/>
    <w:rsid w:val="0068210E"/>
    <w:rsid w:val="00682D5D"/>
    <w:rsid w:val="00686575"/>
    <w:rsid w:val="00692D31"/>
    <w:rsid w:val="00693A5D"/>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2F87"/>
    <w:rsid w:val="006E6C5C"/>
    <w:rsid w:val="006E714C"/>
    <w:rsid w:val="006E760F"/>
    <w:rsid w:val="006E7B7B"/>
    <w:rsid w:val="006F16C1"/>
    <w:rsid w:val="006F28BC"/>
    <w:rsid w:val="006F300C"/>
    <w:rsid w:val="006F52F5"/>
    <w:rsid w:val="006F79DD"/>
    <w:rsid w:val="007002F8"/>
    <w:rsid w:val="007017B8"/>
    <w:rsid w:val="007042AD"/>
    <w:rsid w:val="0070713C"/>
    <w:rsid w:val="007103F0"/>
    <w:rsid w:val="007126B9"/>
    <w:rsid w:val="00713580"/>
    <w:rsid w:val="007138A4"/>
    <w:rsid w:val="00715D6B"/>
    <w:rsid w:val="007166DE"/>
    <w:rsid w:val="007204C1"/>
    <w:rsid w:val="00724062"/>
    <w:rsid w:val="007317E0"/>
    <w:rsid w:val="0073487E"/>
    <w:rsid w:val="00736280"/>
    <w:rsid w:val="00740478"/>
    <w:rsid w:val="00740BC5"/>
    <w:rsid w:val="0074264D"/>
    <w:rsid w:val="00742DDD"/>
    <w:rsid w:val="007430E0"/>
    <w:rsid w:val="00744AFF"/>
    <w:rsid w:val="0075360F"/>
    <w:rsid w:val="0076174E"/>
    <w:rsid w:val="007625E0"/>
    <w:rsid w:val="00764092"/>
    <w:rsid w:val="007677FD"/>
    <w:rsid w:val="007708C6"/>
    <w:rsid w:val="00771D41"/>
    <w:rsid w:val="007721C4"/>
    <w:rsid w:val="0077379F"/>
    <w:rsid w:val="00773918"/>
    <w:rsid w:val="00775AF2"/>
    <w:rsid w:val="00775E19"/>
    <w:rsid w:val="007810E0"/>
    <w:rsid w:val="007914D5"/>
    <w:rsid w:val="007954EC"/>
    <w:rsid w:val="007A58BA"/>
    <w:rsid w:val="007B0257"/>
    <w:rsid w:val="007B1A80"/>
    <w:rsid w:val="007C4028"/>
    <w:rsid w:val="007C6D48"/>
    <w:rsid w:val="007C728A"/>
    <w:rsid w:val="007C7435"/>
    <w:rsid w:val="007D334F"/>
    <w:rsid w:val="007D5FCD"/>
    <w:rsid w:val="007D776B"/>
    <w:rsid w:val="007E556D"/>
    <w:rsid w:val="007F0E88"/>
    <w:rsid w:val="007F348C"/>
    <w:rsid w:val="0080242C"/>
    <w:rsid w:val="00805018"/>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AC9"/>
    <w:rsid w:val="00865714"/>
    <w:rsid w:val="00866621"/>
    <w:rsid w:val="00866FD9"/>
    <w:rsid w:val="00881594"/>
    <w:rsid w:val="008839BB"/>
    <w:rsid w:val="00883E9F"/>
    <w:rsid w:val="00884DD1"/>
    <w:rsid w:val="00886963"/>
    <w:rsid w:val="008875BA"/>
    <w:rsid w:val="00891185"/>
    <w:rsid w:val="0089710F"/>
    <w:rsid w:val="008971F8"/>
    <w:rsid w:val="008A3266"/>
    <w:rsid w:val="008A7F84"/>
    <w:rsid w:val="008B1838"/>
    <w:rsid w:val="008B201B"/>
    <w:rsid w:val="008B7DE7"/>
    <w:rsid w:val="008C0398"/>
    <w:rsid w:val="008C1BEA"/>
    <w:rsid w:val="008C4C09"/>
    <w:rsid w:val="008C4EF3"/>
    <w:rsid w:val="008C5A22"/>
    <w:rsid w:val="008C6FD3"/>
    <w:rsid w:val="008C7001"/>
    <w:rsid w:val="008C76B9"/>
    <w:rsid w:val="008C7A92"/>
    <w:rsid w:val="008D30E6"/>
    <w:rsid w:val="008D3B25"/>
    <w:rsid w:val="008D3F4A"/>
    <w:rsid w:val="008D63C5"/>
    <w:rsid w:val="008D7BDB"/>
    <w:rsid w:val="008E49CB"/>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4773"/>
    <w:rsid w:val="009C5916"/>
    <w:rsid w:val="009C7D0F"/>
    <w:rsid w:val="009D370A"/>
    <w:rsid w:val="009E12C0"/>
    <w:rsid w:val="009E1F4B"/>
    <w:rsid w:val="009E50C6"/>
    <w:rsid w:val="009E63D4"/>
    <w:rsid w:val="009F4D40"/>
    <w:rsid w:val="00A00A18"/>
    <w:rsid w:val="00A026E4"/>
    <w:rsid w:val="00A04D48"/>
    <w:rsid w:val="00A0577E"/>
    <w:rsid w:val="00A06EEC"/>
    <w:rsid w:val="00A072DD"/>
    <w:rsid w:val="00A15A26"/>
    <w:rsid w:val="00A16D1C"/>
    <w:rsid w:val="00A24709"/>
    <w:rsid w:val="00A25981"/>
    <w:rsid w:val="00A303C4"/>
    <w:rsid w:val="00A31937"/>
    <w:rsid w:val="00A33350"/>
    <w:rsid w:val="00A35CE6"/>
    <w:rsid w:val="00A37E25"/>
    <w:rsid w:val="00A43B2B"/>
    <w:rsid w:val="00A4525C"/>
    <w:rsid w:val="00A52734"/>
    <w:rsid w:val="00A553B6"/>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7C68"/>
    <w:rsid w:val="00B31DEE"/>
    <w:rsid w:val="00B31E96"/>
    <w:rsid w:val="00B3377F"/>
    <w:rsid w:val="00B34DD8"/>
    <w:rsid w:val="00B43721"/>
    <w:rsid w:val="00B47060"/>
    <w:rsid w:val="00B47693"/>
    <w:rsid w:val="00B47761"/>
    <w:rsid w:val="00B47E6B"/>
    <w:rsid w:val="00B50CD0"/>
    <w:rsid w:val="00B53704"/>
    <w:rsid w:val="00B63ADF"/>
    <w:rsid w:val="00B6543C"/>
    <w:rsid w:val="00B679F6"/>
    <w:rsid w:val="00B705BC"/>
    <w:rsid w:val="00B70B0A"/>
    <w:rsid w:val="00B7298C"/>
    <w:rsid w:val="00B73A04"/>
    <w:rsid w:val="00B75C45"/>
    <w:rsid w:val="00B760FD"/>
    <w:rsid w:val="00B8095D"/>
    <w:rsid w:val="00B82AEB"/>
    <w:rsid w:val="00B831B3"/>
    <w:rsid w:val="00B8604A"/>
    <w:rsid w:val="00B92CC7"/>
    <w:rsid w:val="00B92CE9"/>
    <w:rsid w:val="00BA0BE7"/>
    <w:rsid w:val="00BA1F2C"/>
    <w:rsid w:val="00BA32AD"/>
    <w:rsid w:val="00BA4375"/>
    <w:rsid w:val="00BA457C"/>
    <w:rsid w:val="00BA4771"/>
    <w:rsid w:val="00BA4E68"/>
    <w:rsid w:val="00BA5289"/>
    <w:rsid w:val="00BA6421"/>
    <w:rsid w:val="00BB017B"/>
    <w:rsid w:val="00BB47F6"/>
    <w:rsid w:val="00BB6F3D"/>
    <w:rsid w:val="00BC126B"/>
    <w:rsid w:val="00BC49BB"/>
    <w:rsid w:val="00BD24B9"/>
    <w:rsid w:val="00BD4E67"/>
    <w:rsid w:val="00BD750D"/>
    <w:rsid w:val="00BE148F"/>
    <w:rsid w:val="00BE5AA8"/>
    <w:rsid w:val="00BF358E"/>
    <w:rsid w:val="00BF5273"/>
    <w:rsid w:val="00BF5F1D"/>
    <w:rsid w:val="00C00395"/>
    <w:rsid w:val="00C037A6"/>
    <w:rsid w:val="00C03F8A"/>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33AB"/>
    <w:rsid w:val="00CC6F6E"/>
    <w:rsid w:val="00CD08F0"/>
    <w:rsid w:val="00CD12D8"/>
    <w:rsid w:val="00CD3AD6"/>
    <w:rsid w:val="00CE194C"/>
    <w:rsid w:val="00CE1F09"/>
    <w:rsid w:val="00CF2087"/>
    <w:rsid w:val="00CF2D53"/>
    <w:rsid w:val="00CF3432"/>
    <w:rsid w:val="00CF55D5"/>
    <w:rsid w:val="00CF736F"/>
    <w:rsid w:val="00D00583"/>
    <w:rsid w:val="00D05543"/>
    <w:rsid w:val="00D12835"/>
    <w:rsid w:val="00D14104"/>
    <w:rsid w:val="00D207C7"/>
    <w:rsid w:val="00D208AF"/>
    <w:rsid w:val="00D2482F"/>
    <w:rsid w:val="00D24914"/>
    <w:rsid w:val="00D326D7"/>
    <w:rsid w:val="00D40B52"/>
    <w:rsid w:val="00D54453"/>
    <w:rsid w:val="00D556BF"/>
    <w:rsid w:val="00D60699"/>
    <w:rsid w:val="00D60710"/>
    <w:rsid w:val="00D61798"/>
    <w:rsid w:val="00D62CB1"/>
    <w:rsid w:val="00D641C6"/>
    <w:rsid w:val="00D67634"/>
    <w:rsid w:val="00D71F81"/>
    <w:rsid w:val="00D726F9"/>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700B"/>
    <w:rsid w:val="00E12328"/>
    <w:rsid w:val="00E2162E"/>
    <w:rsid w:val="00E24554"/>
    <w:rsid w:val="00E27BC2"/>
    <w:rsid w:val="00E330F9"/>
    <w:rsid w:val="00E3579F"/>
    <w:rsid w:val="00E37814"/>
    <w:rsid w:val="00E415C5"/>
    <w:rsid w:val="00E501E0"/>
    <w:rsid w:val="00E53B98"/>
    <w:rsid w:val="00E55FF0"/>
    <w:rsid w:val="00E561B3"/>
    <w:rsid w:val="00E57201"/>
    <w:rsid w:val="00E57AC3"/>
    <w:rsid w:val="00E6396D"/>
    <w:rsid w:val="00E67100"/>
    <w:rsid w:val="00E70EF9"/>
    <w:rsid w:val="00E74B97"/>
    <w:rsid w:val="00E768A0"/>
    <w:rsid w:val="00E770D4"/>
    <w:rsid w:val="00E8039B"/>
    <w:rsid w:val="00E8091B"/>
    <w:rsid w:val="00E84361"/>
    <w:rsid w:val="00E84A0C"/>
    <w:rsid w:val="00E854E0"/>
    <w:rsid w:val="00E90438"/>
    <w:rsid w:val="00E91058"/>
    <w:rsid w:val="00E97FF1"/>
    <w:rsid w:val="00EA236B"/>
    <w:rsid w:val="00EA3753"/>
    <w:rsid w:val="00EA3DE9"/>
    <w:rsid w:val="00EA7776"/>
    <w:rsid w:val="00EB3041"/>
    <w:rsid w:val="00EB330F"/>
    <w:rsid w:val="00EB4967"/>
    <w:rsid w:val="00EB7229"/>
    <w:rsid w:val="00EC15D3"/>
    <w:rsid w:val="00EC4B8E"/>
    <w:rsid w:val="00EC60F9"/>
    <w:rsid w:val="00EC7ADD"/>
    <w:rsid w:val="00ED01D0"/>
    <w:rsid w:val="00ED27D2"/>
    <w:rsid w:val="00ED2E6F"/>
    <w:rsid w:val="00ED4220"/>
    <w:rsid w:val="00ED7DB3"/>
    <w:rsid w:val="00EE0568"/>
    <w:rsid w:val="00EE446B"/>
    <w:rsid w:val="00EE4FF5"/>
    <w:rsid w:val="00EE528D"/>
    <w:rsid w:val="00EE6C33"/>
    <w:rsid w:val="00EE6DB8"/>
    <w:rsid w:val="00EE7750"/>
    <w:rsid w:val="00EF0E85"/>
    <w:rsid w:val="00EF2B6D"/>
    <w:rsid w:val="00EF302F"/>
    <w:rsid w:val="00F00938"/>
    <w:rsid w:val="00F02015"/>
    <w:rsid w:val="00F06B67"/>
    <w:rsid w:val="00F10AFC"/>
    <w:rsid w:val="00F118EE"/>
    <w:rsid w:val="00F11B92"/>
    <w:rsid w:val="00F17BB7"/>
    <w:rsid w:val="00F20395"/>
    <w:rsid w:val="00F212DE"/>
    <w:rsid w:val="00F232AB"/>
    <w:rsid w:val="00F233DD"/>
    <w:rsid w:val="00F27D53"/>
    <w:rsid w:val="00F30E5D"/>
    <w:rsid w:val="00F31282"/>
    <w:rsid w:val="00F322A5"/>
    <w:rsid w:val="00F34E9E"/>
    <w:rsid w:val="00F34EBF"/>
    <w:rsid w:val="00F36F17"/>
    <w:rsid w:val="00F43791"/>
    <w:rsid w:val="00F454E3"/>
    <w:rsid w:val="00F459C2"/>
    <w:rsid w:val="00F5043A"/>
    <w:rsid w:val="00F53292"/>
    <w:rsid w:val="00F5440A"/>
    <w:rsid w:val="00F54627"/>
    <w:rsid w:val="00F6326B"/>
    <w:rsid w:val="00F63AE4"/>
    <w:rsid w:val="00F66363"/>
    <w:rsid w:val="00F66FE5"/>
    <w:rsid w:val="00F73ABB"/>
    <w:rsid w:val="00F74311"/>
    <w:rsid w:val="00F75C35"/>
    <w:rsid w:val="00F76B2A"/>
    <w:rsid w:val="00F77249"/>
    <w:rsid w:val="00F80228"/>
    <w:rsid w:val="00F803F6"/>
    <w:rsid w:val="00F805FB"/>
    <w:rsid w:val="00F856E5"/>
    <w:rsid w:val="00F95643"/>
    <w:rsid w:val="00F96280"/>
    <w:rsid w:val="00F96BFC"/>
    <w:rsid w:val="00FA3C18"/>
    <w:rsid w:val="00FA72F5"/>
    <w:rsid w:val="00FB45B2"/>
    <w:rsid w:val="00FB6C12"/>
    <w:rsid w:val="00FC3B60"/>
    <w:rsid w:val="00FC4A76"/>
    <w:rsid w:val="00FC5B91"/>
    <w:rsid w:val="00FD385A"/>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802785"/>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rsid w:val="006B0F0D"/>
    <w:rPr>
      <w:sz w:val="18"/>
      <w:szCs w:val="18"/>
    </w:rPr>
  </w:style>
  <w:style w:type="character" w:customStyle="1" w:styleId="af6">
    <w:name w:val="批注框文本 字符"/>
    <w:link w:val="af4"/>
    <w:uiPriority w:val="99"/>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uiPriority w:val="99"/>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iPriority w:val="99"/>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uiPriority w:val="99"/>
    <w:rsid w:val="00F77249"/>
    <w:rPr>
      <w:rFonts w:eastAsia="宋体-方正超大字符集"/>
      <w:kern w:val="2"/>
      <w:sz w:val="28"/>
      <w:szCs w:val="22"/>
    </w:rPr>
  </w:style>
  <w:style w:type="paragraph" w:styleId="afff">
    <w:name w:val="annotation subject"/>
    <w:basedOn w:val="affd"/>
    <w:next w:val="affd"/>
    <w:link w:val="afff0"/>
    <w:uiPriority w:val="99"/>
    <w:semiHidden/>
    <w:unhideWhenUsed/>
    <w:rsid w:val="00F77249"/>
    <w:rPr>
      <w:b/>
      <w:bCs/>
    </w:rPr>
  </w:style>
  <w:style w:type="character" w:customStyle="1" w:styleId="afff0">
    <w:name w:val="批注主题 字符"/>
    <w:basedOn w:val="affe"/>
    <w:link w:val="afff"/>
    <w:uiPriority w:val="99"/>
    <w:semiHidden/>
    <w:rsid w:val="00F77249"/>
    <w:rPr>
      <w:rFonts w:eastAsia="宋体-方正超大字符集"/>
      <w:b/>
      <w:bCs/>
      <w:kern w:val="2"/>
      <w:sz w:val="28"/>
      <w:szCs w:val="22"/>
    </w:rPr>
  </w:style>
  <w:style w:type="character" w:styleId="afff1">
    <w:name w:val="Unresolved Mention"/>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2">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2"/>
    <w:rsid w:val="00973A1E"/>
    <w:rPr>
      <w:rFonts w:ascii="楷体" w:eastAsia="楷体" w:hAnsi="楷体"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7B820-AB82-4F18-920D-6FBFC300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3286</TotalTime>
  <Pages>42</Pages>
  <Words>2372</Words>
  <Characters>13523</Characters>
  <Application>Microsoft Office Word</Application>
  <DocSecurity>0</DocSecurity>
  <Lines>112</Lines>
  <Paragraphs>31</Paragraphs>
  <ScaleCrop>false</ScaleCrop>
  <Company>GWZ</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531</cp:revision>
  <dcterms:created xsi:type="dcterms:W3CDTF">2018-01-27T09:07:00Z</dcterms:created>
  <dcterms:modified xsi:type="dcterms:W3CDTF">2019-05-21T07:56:00Z</dcterms:modified>
</cp:coreProperties>
</file>