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942" w:rsidRPr="00475942" w:rsidRDefault="00475942" w:rsidP="00475942">
      <w:pPr>
        <w:pStyle w:val="ab"/>
      </w:pPr>
      <w:bookmarkStart w:id="0" w:name="OLE_LINK1"/>
      <w:r w:rsidRPr="00475942">
        <w:rPr>
          <w:rFonts w:hint="eastAsia"/>
        </w:rPr>
        <w:t>新出秦简中的授田制问题</w:t>
      </w:r>
      <w:r w:rsidRPr="00475942">
        <w:rPr>
          <w:rFonts w:hint="eastAsia"/>
          <w:vertAlign w:val="superscript"/>
        </w:rPr>
        <w:t>*</w:t>
      </w:r>
    </w:p>
    <w:p w:rsidR="00475942" w:rsidRPr="00475942" w:rsidRDefault="00475942" w:rsidP="00475942">
      <w:bookmarkStart w:id="1" w:name="_GoBack"/>
      <w:bookmarkEnd w:id="1"/>
    </w:p>
    <w:p w:rsidR="00475942" w:rsidRPr="00475942" w:rsidRDefault="00475942" w:rsidP="00475942">
      <w:pPr>
        <w:pStyle w:val="ac"/>
      </w:pPr>
      <w:r w:rsidRPr="00475942">
        <w:rPr>
          <w:rFonts w:hint="eastAsia"/>
        </w:rPr>
        <w:t>晋  文</w:t>
      </w:r>
    </w:p>
    <w:p w:rsidR="00475942" w:rsidRPr="00475942" w:rsidRDefault="00475942" w:rsidP="00475942">
      <w:pPr>
        <w:pStyle w:val="ac"/>
      </w:pPr>
      <w:r w:rsidRPr="00475942">
        <w:t>南京师范大学历史系</w:t>
      </w:r>
    </w:p>
    <w:p w:rsidR="00475942" w:rsidRPr="00475942" w:rsidRDefault="00475942" w:rsidP="00475942"/>
    <w:p w:rsidR="00475942" w:rsidRPr="00475942" w:rsidRDefault="00475942" w:rsidP="00475942">
      <w:pPr>
        <w:pStyle w:val="aa"/>
        <w:ind w:firstLine="560"/>
        <w:rPr>
          <w:rFonts w:ascii="楷体" w:eastAsia="楷体" w:hAnsi="楷体"/>
        </w:rPr>
      </w:pPr>
      <w:r w:rsidRPr="00475942">
        <w:rPr>
          <w:rFonts w:ascii="楷体" w:eastAsia="楷体" w:hAnsi="楷体" w:hint="eastAsia"/>
        </w:rPr>
        <w:t>摘  要：最新公布的</w:t>
      </w:r>
      <w:proofErr w:type="gramStart"/>
      <w:r w:rsidRPr="00475942">
        <w:rPr>
          <w:rFonts w:ascii="楷体" w:eastAsia="楷体" w:hAnsi="楷体" w:hint="eastAsia"/>
        </w:rPr>
        <w:t>里耶秦简</w:t>
      </w:r>
      <w:proofErr w:type="gramEnd"/>
      <w:r w:rsidRPr="00475942">
        <w:rPr>
          <w:rFonts w:ascii="楷体" w:eastAsia="楷体" w:hAnsi="楷体" w:hint="eastAsia"/>
        </w:rPr>
        <w:t>揭示了更多授田制的细节。从申报来看，</w:t>
      </w:r>
      <w:proofErr w:type="gramStart"/>
      <w:r w:rsidRPr="00475942">
        <w:rPr>
          <w:rFonts w:ascii="楷体" w:eastAsia="楷体" w:hAnsi="楷体" w:hint="eastAsia"/>
        </w:rPr>
        <w:t>吾武和</w:t>
      </w:r>
      <w:proofErr w:type="gramEnd"/>
      <w:r w:rsidRPr="00475942">
        <w:rPr>
          <w:rFonts w:ascii="楷体" w:eastAsia="楷体" w:hAnsi="楷体" w:hint="eastAsia"/>
        </w:rPr>
        <w:t>寡妇憗的“谒垦”便记录</w:t>
      </w:r>
      <w:proofErr w:type="gramStart"/>
      <w:r w:rsidRPr="00475942">
        <w:rPr>
          <w:rFonts w:ascii="楷体" w:eastAsia="楷体" w:hAnsi="楷体" w:hint="eastAsia"/>
        </w:rPr>
        <w:t>了迁陵的</w:t>
      </w:r>
      <w:proofErr w:type="gramEnd"/>
      <w:r w:rsidRPr="00475942">
        <w:rPr>
          <w:rFonts w:ascii="楷体" w:eastAsia="楷体" w:hAnsi="楷体" w:hint="eastAsia"/>
        </w:rPr>
        <w:t>授田程序。主要有自报、审定和复查三个环节，其重要发现是，</w:t>
      </w:r>
      <w:proofErr w:type="gramStart"/>
      <w:r w:rsidRPr="00475942">
        <w:rPr>
          <w:rFonts w:ascii="楷体" w:eastAsia="楷体" w:hAnsi="楷体" w:hint="eastAsia"/>
        </w:rPr>
        <w:t>在迁陵乃至</w:t>
      </w:r>
      <w:proofErr w:type="gramEnd"/>
      <w:r w:rsidRPr="00475942">
        <w:rPr>
          <w:rFonts w:ascii="楷体" w:eastAsia="楷体" w:hAnsi="楷体" w:hint="eastAsia"/>
        </w:rPr>
        <w:t>洞庭和更多地区授田是按小块土地分批授予的，以及管理授田的“田”均按乡设有“左田”或“右田”等。根据对</w:t>
      </w:r>
      <w:proofErr w:type="gramStart"/>
      <w:r w:rsidRPr="00475942">
        <w:rPr>
          <w:rFonts w:ascii="楷体" w:eastAsia="楷体" w:hAnsi="楷体" w:hint="eastAsia"/>
        </w:rPr>
        <w:t>刍</w:t>
      </w:r>
      <w:proofErr w:type="gramEnd"/>
      <w:r w:rsidRPr="00475942">
        <w:rPr>
          <w:rFonts w:ascii="楷体" w:eastAsia="楷体" w:hAnsi="楷体" w:hint="eastAsia"/>
        </w:rPr>
        <w:t>稾的征收，在</w:t>
      </w:r>
      <w:proofErr w:type="gramStart"/>
      <w:r w:rsidRPr="00475942">
        <w:rPr>
          <w:rFonts w:ascii="楷体" w:eastAsia="楷体" w:hAnsi="楷体" w:hint="eastAsia"/>
        </w:rPr>
        <w:t>迁陵地</w:t>
      </w:r>
      <w:proofErr w:type="gramEnd"/>
      <w:r w:rsidRPr="00475942">
        <w:rPr>
          <w:rFonts w:ascii="楷体" w:eastAsia="楷体" w:hAnsi="楷体" w:hint="eastAsia"/>
        </w:rPr>
        <w:t>区还允许跨乡授田，没有一夫百亩的限额。在耕作方式上，</w:t>
      </w:r>
      <w:proofErr w:type="gramStart"/>
      <w:r w:rsidRPr="00475942">
        <w:rPr>
          <w:rFonts w:ascii="楷体" w:eastAsia="楷体" w:hAnsi="楷体" w:hint="eastAsia"/>
        </w:rPr>
        <w:t>迁陵地区</w:t>
      </w:r>
      <w:proofErr w:type="gramEnd"/>
      <w:r w:rsidRPr="00475942">
        <w:rPr>
          <w:rFonts w:ascii="楷体" w:eastAsia="楷体" w:hAnsi="楷体" w:hint="eastAsia"/>
        </w:rPr>
        <w:t>的垦田均大量休耕，被称为槎田或</w:t>
      </w:r>
      <w:r w:rsidRPr="00475942">
        <w:rPr>
          <w:rFonts w:ascii="楷体" w:eastAsia="楷体" w:hAnsi="楷体" w:hint="eastAsia"/>
        </w:rPr>
        <w:drawing>
          <wp:inline distT="0" distB="0" distL="114300" distR="114300" wp14:anchorId="6A64092D" wp14:editId="1AC10008">
            <wp:extent cx="109220" cy="107950"/>
            <wp:effectExtent l="0" t="0" r="5080" b="6350"/>
            <wp:docPr id="18" name="图片 18" descr="25C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5C2D"/>
                    <pic:cNvPicPr>
                      <a:picLocks noChangeAspect="1"/>
                    </pic:cNvPicPr>
                  </pic:nvPicPr>
                  <pic:blipFill>
                    <a:blip r:embed="rId8"/>
                    <a:srcRect l="13158" t="6749" r="8097" b="15182"/>
                    <a:stretch>
                      <a:fillRect/>
                    </a:stretch>
                  </pic:blipFill>
                  <pic:spPr>
                    <a:xfrm>
                      <a:off x="0" y="0"/>
                      <a:ext cx="109220" cy="107950"/>
                    </a:xfrm>
                    <a:prstGeom prst="rect">
                      <a:avLst/>
                    </a:prstGeom>
                  </pic:spPr>
                </pic:pic>
              </a:graphicData>
            </a:graphic>
          </wp:inline>
        </w:drawing>
      </w:r>
      <w:r w:rsidRPr="00475942">
        <w:rPr>
          <w:rFonts w:ascii="楷体" w:eastAsia="楷体" w:hAnsi="楷体" w:hint="eastAsia"/>
        </w:rPr>
        <w:t>田。它的特点并不在于造田的方式，而在于“岁更”的耕作方式。由此可以推算，</w:t>
      </w:r>
      <w:proofErr w:type="gramStart"/>
      <w:r w:rsidRPr="00475942">
        <w:rPr>
          <w:rFonts w:ascii="楷体" w:eastAsia="楷体" w:hAnsi="楷体" w:hint="eastAsia"/>
        </w:rPr>
        <w:t>迁陵民</w:t>
      </w:r>
      <w:proofErr w:type="gramEnd"/>
      <w:r w:rsidRPr="00475942">
        <w:rPr>
          <w:rFonts w:ascii="楷体" w:eastAsia="楷体" w:hAnsi="楷体" w:hint="eastAsia"/>
        </w:rPr>
        <w:t>田每户平均当有耕地</w:t>
      </w:r>
      <w:r w:rsidRPr="00475942">
        <w:rPr>
          <w:rFonts w:ascii="楷体" w:eastAsia="楷体" w:hAnsi="楷体"/>
        </w:rPr>
        <w:t>70</w:t>
      </w:r>
      <w:r w:rsidRPr="00475942">
        <w:rPr>
          <w:rFonts w:ascii="楷体" w:eastAsia="楷体" w:hAnsi="楷体" w:hint="eastAsia"/>
        </w:rPr>
        <w:t>亩左右。至于田租，新出秦简则完全证实</w:t>
      </w:r>
      <w:proofErr w:type="gramStart"/>
      <w:r w:rsidRPr="00475942">
        <w:rPr>
          <w:rFonts w:ascii="楷体" w:eastAsia="楷体" w:hAnsi="楷体" w:hint="eastAsia"/>
        </w:rPr>
        <w:t>刍</w:t>
      </w:r>
      <w:proofErr w:type="gramEnd"/>
      <w:r w:rsidRPr="00475942">
        <w:rPr>
          <w:rFonts w:ascii="楷体" w:eastAsia="楷体" w:hAnsi="楷体" w:hint="eastAsia"/>
        </w:rPr>
        <w:t>稾是按实际授田数征收的，并间接证实了土地兼并的存在。</w:t>
      </w:r>
    </w:p>
    <w:p w:rsidR="00475942" w:rsidRPr="00475942" w:rsidRDefault="00475942" w:rsidP="00475942">
      <w:pPr>
        <w:pStyle w:val="aa"/>
        <w:ind w:firstLine="560"/>
        <w:rPr>
          <w:rFonts w:ascii="楷体" w:eastAsia="楷体" w:hAnsi="楷体"/>
        </w:rPr>
      </w:pPr>
      <w:r w:rsidRPr="00475942">
        <w:rPr>
          <w:rFonts w:ascii="楷体" w:eastAsia="楷体" w:hAnsi="楷体" w:hint="eastAsia"/>
        </w:rPr>
        <w:t>关键词：</w:t>
      </w:r>
      <w:proofErr w:type="gramStart"/>
      <w:r w:rsidRPr="00475942">
        <w:rPr>
          <w:rFonts w:ascii="楷体" w:eastAsia="楷体" w:hAnsi="楷体" w:hint="eastAsia"/>
        </w:rPr>
        <w:t>谒</w:t>
      </w:r>
      <w:proofErr w:type="gramEnd"/>
      <w:r w:rsidRPr="00475942">
        <w:rPr>
          <w:rFonts w:ascii="楷体" w:eastAsia="楷体" w:hAnsi="楷体" w:hint="eastAsia"/>
        </w:rPr>
        <w:t>垦；</w:t>
      </w:r>
      <w:proofErr w:type="gramStart"/>
      <w:r w:rsidRPr="00475942">
        <w:rPr>
          <w:rFonts w:ascii="楷体" w:eastAsia="楷体" w:hAnsi="楷体" w:hint="eastAsia"/>
        </w:rPr>
        <w:t>槎</w:t>
      </w:r>
      <w:proofErr w:type="gramEnd"/>
      <w:r w:rsidRPr="00475942">
        <w:rPr>
          <w:rFonts w:ascii="楷体" w:eastAsia="楷体" w:hAnsi="楷体" w:hint="eastAsia"/>
        </w:rPr>
        <w:t>田；岁更；休耕；土地兼并</w:t>
      </w:r>
    </w:p>
    <w:p w:rsidR="00475942" w:rsidRPr="00475942" w:rsidRDefault="00475942" w:rsidP="00475942"/>
    <w:p w:rsidR="00475942" w:rsidRPr="00475942" w:rsidRDefault="00475942" w:rsidP="00475942">
      <w:pPr>
        <w:pStyle w:val="aa"/>
        <w:ind w:firstLine="560"/>
      </w:pPr>
      <w:r w:rsidRPr="00475942">
        <w:rPr>
          <w:rFonts w:hint="eastAsia"/>
        </w:rPr>
        <w:t>战国、秦代的授田制是一个学界热烈争鸣的前沿课题。</w:t>
      </w:r>
      <w:r w:rsidRPr="00475942">
        <w:rPr>
          <w:rFonts w:hint="eastAsia"/>
        </w:rPr>
        <w:endnoteReference w:id="1"/>
      </w:r>
      <w:r w:rsidRPr="00475942">
        <w:rPr>
          <w:rFonts w:hint="eastAsia"/>
        </w:rPr>
        <w:t>随着秦简的更多发现和公布，授田制的一些细节逐渐为世人所知。本文拟就其中几个问题作些初步探讨，不当之处，敬请方家指正。</w:t>
      </w:r>
    </w:p>
    <w:p w:rsidR="00475942" w:rsidRPr="00475942" w:rsidRDefault="00475942" w:rsidP="00475942"/>
    <w:p w:rsidR="00475942" w:rsidRPr="00475942" w:rsidRDefault="00475942" w:rsidP="00475942">
      <w:pPr>
        <w:pStyle w:val="aa"/>
        <w:ind w:firstLine="562"/>
        <w:jc w:val="center"/>
        <w:rPr>
          <w:b/>
        </w:rPr>
      </w:pPr>
      <w:r w:rsidRPr="00475942">
        <w:rPr>
          <w:rFonts w:hint="eastAsia"/>
          <w:b/>
        </w:rPr>
        <w:t>一、授田申报问题</w:t>
      </w:r>
    </w:p>
    <w:p w:rsidR="00475942" w:rsidRPr="00475942" w:rsidRDefault="00475942" w:rsidP="00475942"/>
    <w:p w:rsidR="00475942" w:rsidRPr="00475942" w:rsidRDefault="00475942" w:rsidP="00475942">
      <w:pPr>
        <w:pStyle w:val="aa"/>
        <w:ind w:firstLine="560"/>
      </w:pPr>
      <w:r w:rsidRPr="00475942">
        <w:rPr>
          <w:rFonts w:hint="eastAsia"/>
        </w:rPr>
        <w:t>对秦代（国）授田的获知，始于睡</w:t>
      </w:r>
      <w:proofErr w:type="gramStart"/>
      <w:r w:rsidRPr="00475942">
        <w:rPr>
          <w:rFonts w:hint="eastAsia"/>
        </w:rPr>
        <w:t>虎地秦简</w:t>
      </w:r>
      <w:proofErr w:type="gramEnd"/>
      <w:r w:rsidRPr="00475942">
        <w:rPr>
          <w:rFonts w:hint="eastAsia"/>
        </w:rPr>
        <w:t>《田律》。</w:t>
      </w:r>
      <w:proofErr w:type="gramStart"/>
      <w:r w:rsidRPr="00475942">
        <w:rPr>
          <w:rFonts w:hint="eastAsia"/>
        </w:rPr>
        <w:t>其律文</w:t>
      </w:r>
      <w:proofErr w:type="gramEnd"/>
      <w:r w:rsidRPr="00475942">
        <w:rPr>
          <w:rFonts w:hint="eastAsia"/>
        </w:rPr>
        <w:t>云：“入顷</w:t>
      </w:r>
      <w:proofErr w:type="gramStart"/>
      <w:r w:rsidRPr="00475942">
        <w:rPr>
          <w:rFonts w:hint="eastAsia"/>
        </w:rPr>
        <w:t>刍</w:t>
      </w:r>
      <w:proofErr w:type="gramEnd"/>
      <w:r w:rsidRPr="00475942">
        <w:rPr>
          <w:rFonts w:hint="eastAsia"/>
        </w:rPr>
        <w:t>稾，以其受田之数，无豤（垦）不豤（垦），顷入刍三石、稾二石。”</w:t>
      </w:r>
      <w:r w:rsidRPr="00475942">
        <w:rPr>
          <w:rFonts w:hint="eastAsia"/>
        </w:rPr>
        <w:endnoteReference w:id="2"/>
      </w:r>
      <w:r w:rsidRPr="00475942">
        <w:rPr>
          <w:rFonts w:hint="eastAsia"/>
        </w:rPr>
        <w:t>但</w:t>
      </w:r>
      <w:proofErr w:type="gramStart"/>
      <w:r w:rsidRPr="00475942">
        <w:rPr>
          <w:rFonts w:hint="eastAsia"/>
        </w:rPr>
        <w:t>此律只提</w:t>
      </w:r>
      <w:proofErr w:type="gramEnd"/>
      <w:r w:rsidRPr="00475942">
        <w:rPr>
          <w:rFonts w:hint="eastAsia"/>
        </w:rPr>
        <w:t>到秦有授田，并按授田的亩数缴纳顷刍稾，却没有记载授田的程序、耕作、田租、所有权或占有权等等细节。这就使得授田</w:t>
      </w:r>
      <w:proofErr w:type="gramStart"/>
      <w:r w:rsidRPr="00475942">
        <w:rPr>
          <w:rFonts w:hint="eastAsia"/>
        </w:rPr>
        <w:t>制研究</w:t>
      </w:r>
      <w:proofErr w:type="gramEnd"/>
      <w:r w:rsidRPr="00475942">
        <w:rPr>
          <w:rFonts w:hint="eastAsia"/>
        </w:rPr>
        <w:t>见仁见智，出现了许多难以弥合的分歧。令人欣喜的是，</w:t>
      </w:r>
      <w:proofErr w:type="gramStart"/>
      <w:r w:rsidRPr="00475942">
        <w:rPr>
          <w:rFonts w:hint="eastAsia"/>
        </w:rPr>
        <w:t>近年公布</w:t>
      </w:r>
      <w:proofErr w:type="gramEnd"/>
      <w:r w:rsidRPr="00475942">
        <w:rPr>
          <w:rFonts w:hint="eastAsia"/>
        </w:rPr>
        <w:t>的</w:t>
      </w:r>
      <w:proofErr w:type="gramStart"/>
      <w:r w:rsidRPr="00475942">
        <w:rPr>
          <w:rFonts w:hint="eastAsia"/>
        </w:rPr>
        <w:t>里耶秦简记</w:t>
      </w:r>
      <w:proofErr w:type="gramEnd"/>
      <w:r w:rsidRPr="00475942">
        <w:rPr>
          <w:rFonts w:hint="eastAsia"/>
        </w:rPr>
        <w:t>录了授田的“谒垦”实例，为解决授田的申报等问题提供了特别珍贵的史料。</w:t>
      </w:r>
    </w:p>
    <w:p w:rsidR="00475942" w:rsidRPr="00475942" w:rsidRDefault="00475942" w:rsidP="00475942">
      <w:pPr>
        <w:pStyle w:val="aa"/>
        <w:ind w:firstLine="560"/>
      </w:pPr>
      <w:proofErr w:type="gramStart"/>
      <w:r w:rsidRPr="00475942">
        <w:rPr>
          <w:rFonts w:hint="eastAsia"/>
        </w:rPr>
        <w:t>里耶秦简</w:t>
      </w:r>
      <w:proofErr w:type="gramEnd"/>
      <w:r w:rsidRPr="00475942">
        <w:rPr>
          <w:rFonts w:hint="eastAsia"/>
        </w:rPr>
        <w:t>的“谒垦”简文收于《里耶秦简博物馆藏秦简》、《里耶秦简[贰]》和《里耶秦简牍校释》第</w:t>
      </w:r>
      <w:r w:rsidRPr="00475942">
        <w:t>2</w:t>
      </w:r>
      <w:r w:rsidRPr="00475942">
        <w:rPr>
          <w:rFonts w:hint="eastAsia"/>
        </w:rPr>
        <w:t>卷等。为行文和讨论方便，兹将其简文转引如下：</w:t>
      </w:r>
    </w:p>
    <w:p w:rsidR="00475942" w:rsidRPr="00475942" w:rsidRDefault="00475942" w:rsidP="00475942">
      <w:pPr>
        <w:pStyle w:val="a3"/>
        <w:spacing w:before="540" w:after="540"/>
        <w:ind w:firstLine="496"/>
      </w:pPr>
      <w:r w:rsidRPr="00475942">
        <w:rPr>
          <w:rFonts w:hint="eastAsia"/>
        </w:rPr>
        <w:t>丗三年六月庚子</w:t>
      </w:r>
      <w:proofErr w:type="gramStart"/>
      <w:r w:rsidRPr="00475942">
        <w:rPr>
          <w:rFonts w:hint="eastAsia"/>
        </w:rPr>
        <w:t>朔</w:t>
      </w:r>
      <w:proofErr w:type="gramEnd"/>
      <w:r w:rsidRPr="00475942">
        <w:rPr>
          <w:rFonts w:hint="eastAsia"/>
        </w:rPr>
        <w:t>丁巳，守武爰书：高里士五（伍）</w:t>
      </w:r>
      <w:proofErr w:type="gramStart"/>
      <w:r w:rsidRPr="00475942">
        <w:rPr>
          <w:rFonts w:hint="eastAsia"/>
        </w:rPr>
        <w:t>吾武自</w:t>
      </w:r>
      <w:proofErr w:type="gramEnd"/>
      <w:r w:rsidRPr="00475942">
        <w:rPr>
          <w:rFonts w:hint="eastAsia"/>
        </w:rPr>
        <w:t>言</w:t>
      </w:r>
      <w:proofErr w:type="gramStart"/>
      <w:r w:rsidRPr="00475942">
        <w:rPr>
          <w:rFonts w:hint="eastAsia"/>
        </w:rPr>
        <w:t>谒</w:t>
      </w:r>
      <w:proofErr w:type="gramEnd"/>
      <w:r w:rsidRPr="00475942">
        <w:rPr>
          <w:rFonts w:hint="eastAsia"/>
        </w:rPr>
        <w:t>豤（垦）草田六亩武门外，能恒籍以为田。典缦占。</w:t>
      </w:r>
    </w:p>
    <w:p w:rsidR="00475942" w:rsidRPr="00475942" w:rsidRDefault="00475942" w:rsidP="00475942">
      <w:pPr>
        <w:pStyle w:val="a3"/>
        <w:spacing w:before="540" w:after="540"/>
        <w:ind w:firstLine="496"/>
      </w:pPr>
      <w:r w:rsidRPr="00475942">
        <w:rPr>
          <w:rFonts w:hint="eastAsia"/>
        </w:rPr>
        <w:t>九[月]丁巳，田守武敢言之：上黔首豤（垦）草一牒。敢言之。/衔手。（</w:t>
      </w:r>
      <w:r w:rsidRPr="00475942">
        <w:t>9</w:t>
      </w:r>
      <w:r w:rsidRPr="00475942">
        <w:rPr>
          <w:rFonts w:hint="eastAsia"/>
        </w:rPr>
        <w:t>-</w:t>
      </w:r>
      <w:r w:rsidRPr="00475942">
        <w:t>2350</w:t>
      </w:r>
      <w:r w:rsidRPr="00475942">
        <w:rPr>
          <w:rFonts w:hint="eastAsia"/>
        </w:rPr>
        <w:t>）</w:t>
      </w:r>
    </w:p>
    <w:p w:rsidR="00475942" w:rsidRPr="00475942" w:rsidRDefault="00475942" w:rsidP="00475942">
      <w:pPr>
        <w:pStyle w:val="a3"/>
        <w:spacing w:before="540" w:after="540"/>
        <w:ind w:firstLine="496"/>
      </w:pPr>
      <w:r w:rsidRPr="00475942">
        <w:rPr>
          <w:rFonts w:hint="eastAsia"/>
        </w:rPr>
        <w:t>丗五年三月庚寅朔丙辰，贰春乡兹爰书：南里寡妇憗自言谒豤（垦）</w:t>
      </w:r>
      <w:r w:rsidRPr="00475942">
        <w:rPr>
          <w:rFonts w:hint="eastAsia"/>
        </w:rPr>
        <w:lastRenderedPageBreak/>
        <w:t>草田故桒（桑）地百廿步，在故步北，恒以为桒（桑）田。</w:t>
      </w:r>
    </w:p>
    <w:p w:rsidR="00475942" w:rsidRPr="00475942" w:rsidRDefault="00475942" w:rsidP="00475942">
      <w:pPr>
        <w:pStyle w:val="a3"/>
        <w:spacing w:before="540" w:after="540"/>
        <w:ind w:firstLine="496"/>
      </w:pPr>
      <w:r w:rsidRPr="00475942">
        <w:rPr>
          <w:rFonts w:hint="eastAsia"/>
        </w:rPr>
        <w:t>三月丙辰，贰春乡兹敢言之，上。敢言之。/诎手。</w:t>
      </w:r>
      <w:r w:rsidRPr="00475942">
        <w:t>（9-14</w:t>
      </w:r>
      <w:r w:rsidRPr="00475942">
        <w:rPr>
          <w:rFonts w:ascii="Calibri" w:hAnsi="Calibri" w:cs="Calibri"/>
        </w:rPr>
        <w:t> </w:t>
      </w:r>
      <w:r w:rsidRPr="00475942">
        <w:t>）</w:t>
      </w:r>
      <w:r w:rsidRPr="00475942">
        <w:rPr>
          <w:rFonts w:hint="eastAsia"/>
        </w:rPr>
        <w:endnoteReference w:id="3"/>
      </w:r>
    </w:p>
    <w:p w:rsidR="00475942" w:rsidRPr="00475942" w:rsidRDefault="00475942" w:rsidP="00475942">
      <w:pPr>
        <w:pStyle w:val="aa"/>
        <w:ind w:firstLine="560"/>
      </w:pPr>
      <w:r w:rsidRPr="00475942">
        <w:rPr>
          <w:rFonts w:hint="eastAsia"/>
        </w:rPr>
        <w:t>细读这些简文，我们可以得出几点认识。</w:t>
      </w:r>
    </w:p>
    <w:p w:rsidR="00475942" w:rsidRPr="00475942" w:rsidRDefault="00475942" w:rsidP="00475942">
      <w:pPr>
        <w:pStyle w:val="aa"/>
        <w:ind w:firstLine="560"/>
      </w:pPr>
      <w:r w:rsidRPr="00475942">
        <w:rPr>
          <w:rFonts w:hint="eastAsia"/>
        </w:rPr>
        <w:t>首先，已发现的</w:t>
      </w:r>
      <w:proofErr w:type="gramStart"/>
      <w:r w:rsidRPr="00475942">
        <w:rPr>
          <w:rFonts w:hint="eastAsia"/>
        </w:rPr>
        <w:t>里耶秦简</w:t>
      </w:r>
      <w:proofErr w:type="gramEnd"/>
      <w:r w:rsidRPr="00475942">
        <w:rPr>
          <w:rFonts w:hint="eastAsia"/>
        </w:rPr>
        <w:t>的“谒垦”记录是到秦始皇三十五年（前</w:t>
      </w:r>
      <w:r w:rsidRPr="00475942">
        <w:t>212年</w:t>
      </w:r>
      <w:r w:rsidRPr="00475942">
        <w:rPr>
          <w:rFonts w:hint="eastAsia"/>
        </w:rPr>
        <w:t>），而地点则在偏远的</w:t>
      </w:r>
      <w:proofErr w:type="gramStart"/>
      <w:r w:rsidRPr="00475942">
        <w:rPr>
          <w:rFonts w:hint="eastAsia"/>
        </w:rPr>
        <w:t>洞庭郡迁陵县</w:t>
      </w:r>
      <w:proofErr w:type="gramEnd"/>
      <w:r w:rsidRPr="00475942">
        <w:rPr>
          <w:rFonts w:hint="eastAsia"/>
        </w:rPr>
        <w:t>（今湖南龙山）。这无可争辩地证明，秦的授田确如许</w:t>
      </w:r>
      <w:proofErr w:type="gramStart"/>
      <w:r w:rsidRPr="00475942">
        <w:rPr>
          <w:rFonts w:hint="eastAsia"/>
        </w:rPr>
        <w:t>多学者</w:t>
      </w:r>
      <w:proofErr w:type="gramEnd"/>
      <w:r w:rsidRPr="00475942">
        <w:rPr>
          <w:rFonts w:hint="eastAsia"/>
        </w:rPr>
        <w:t>所说，是普遍实施的土地制度，</w:t>
      </w:r>
      <w:r w:rsidRPr="00475942">
        <w:rPr>
          <w:rFonts w:hint="eastAsia"/>
        </w:rPr>
        <w:endnoteReference w:id="4"/>
      </w:r>
      <w:r w:rsidRPr="00475942">
        <w:rPr>
          <w:rFonts w:hint="eastAsia"/>
        </w:rPr>
        <w:t>且与</w:t>
      </w:r>
      <w:proofErr w:type="gramStart"/>
      <w:r w:rsidRPr="00475942">
        <w:rPr>
          <w:rFonts w:hint="eastAsia"/>
        </w:rPr>
        <w:t>秦亡相始终</w:t>
      </w:r>
      <w:proofErr w:type="gramEnd"/>
      <w:r w:rsidRPr="00475942">
        <w:rPr>
          <w:rFonts w:hint="eastAsia"/>
        </w:rPr>
        <w:t>。而“</w:t>
      </w:r>
      <w:proofErr w:type="gramStart"/>
      <w:r w:rsidRPr="00475942">
        <w:rPr>
          <w:rFonts w:hint="eastAsia"/>
        </w:rPr>
        <w:t>谒</w:t>
      </w:r>
      <w:proofErr w:type="gramEnd"/>
      <w:r w:rsidRPr="00475942">
        <w:rPr>
          <w:rFonts w:hint="eastAsia"/>
        </w:rPr>
        <w:t>垦草田”则证明，</w:t>
      </w:r>
      <w:r w:rsidRPr="00475942">
        <w:endnoteReference w:id="5"/>
      </w:r>
      <w:r w:rsidRPr="00475942">
        <w:rPr>
          <w:rFonts w:hint="eastAsia"/>
        </w:rPr>
        <w:t>秦的授田也确如林甘泉等先生所说：“国家分配给农民的土地，基本上是未垦的可耕地。”</w:t>
      </w:r>
      <w:r w:rsidRPr="00475942">
        <w:rPr>
          <w:rFonts w:hint="eastAsia"/>
        </w:rPr>
        <w:endnoteReference w:id="6"/>
      </w:r>
    </w:p>
    <w:p w:rsidR="00475942" w:rsidRPr="00475942" w:rsidRDefault="00475942" w:rsidP="00475942">
      <w:pPr>
        <w:pStyle w:val="aa"/>
        <w:ind w:firstLine="560"/>
      </w:pPr>
      <w:r w:rsidRPr="00475942">
        <w:rPr>
          <w:rFonts w:hint="eastAsia"/>
        </w:rPr>
        <w:t>其次，</w:t>
      </w:r>
      <w:proofErr w:type="gramStart"/>
      <w:r w:rsidRPr="00475942">
        <w:rPr>
          <w:rFonts w:hint="eastAsia"/>
        </w:rPr>
        <w:t>迁陵的</w:t>
      </w:r>
      <w:proofErr w:type="gramEnd"/>
      <w:r w:rsidRPr="00475942">
        <w:rPr>
          <w:rFonts w:hint="eastAsia"/>
        </w:rPr>
        <w:t>所有授田均由受田人自愿向官府申请垦种“草田”，包括“垦草”地点、田亩数量和种植类别等，并以“爰书”的形式被记录下来。</w:t>
      </w:r>
      <w:proofErr w:type="gramStart"/>
      <w:r w:rsidRPr="00475942">
        <w:rPr>
          <w:rFonts w:hint="eastAsia"/>
        </w:rPr>
        <w:t>根据前揭《田律》</w:t>
      </w:r>
      <w:proofErr w:type="gramEnd"/>
      <w:r w:rsidRPr="00475942">
        <w:rPr>
          <w:rFonts w:hint="eastAsia"/>
        </w:rPr>
        <w:t>“入顷</w:t>
      </w:r>
      <w:proofErr w:type="gramStart"/>
      <w:r w:rsidRPr="00475942">
        <w:rPr>
          <w:rFonts w:hint="eastAsia"/>
        </w:rPr>
        <w:t>刍</w:t>
      </w:r>
      <w:proofErr w:type="gramEnd"/>
      <w:r w:rsidRPr="00475942">
        <w:rPr>
          <w:rFonts w:hint="eastAsia"/>
        </w:rPr>
        <w:t>稾”，以及“顷入</w:t>
      </w:r>
      <w:proofErr w:type="gramStart"/>
      <w:r w:rsidRPr="00475942">
        <w:rPr>
          <w:rFonts w:hint="eastAsia"/>
        </w:rPr>
        <w:t>刍</w:t>
      </w:r>
      <w:proofErr w:type="gramEnd"/>
      <w:r w:rsidRPr="00475942">
        <w:rPr>
          <w:rFonts w:hint="eastAsia"/>
        </w:rPr>
        <w:t>三石、稾二石”，以往多认为秦的授田皆</w:t>
      </w:r>
      <w:proofErr w:type="gramStart"/>
      <w:r w:rsidRPr="00475942">
        <w:rPr>
          <w:rFonts w:hint="eastAsia"/>
        </w:rPr>
        <w:t>一</w:t>
      </w:r>
      <w:proofErr w:type="gramEnd"/>
      <w:r w:rsidRPr="00475942">
        <w:rPr>
          <w:rFonts w:hint="eastAsia"/>
        </w:rPr>
        <w:t>夫百亩，这些授田都是一次性授予的。从上述“谒垦”来看，并非如此。秦的授田为一夫百亩应大体没有问题，在其它地区的授田也或许是一次性授予百亩，但</w:t>
      </w:r>
      <w:proofErr w:type="gramStart"/>
      <w:r w:rsidRPr="00475942">
        <w:rPr>
          <w:rFonts w:hint="eastAsia"/>
        </w:rPr>
        <w:t>在迁陵乃至</w:t>
      </w:r>
      <w:proofErr w:type="gramEnd"/>
      <w:r w:rsidRPr="00475942">
        <w:rPr>
          <w:rFonts w:hint="eastAsia"/>
        </w:rPr>
        <w:t>洞庭和更多地区却显然是按小块土地分批授予的。高里士</w:t>
      </w:r>
      <w:proofErr w:type="gramStart"/>
      <w:r w:rsidRPr="00475942">
        <w:rPr>
          <w:rFonts w:hint="eastAsia"/>
        </w:rPr>
        <w:t>伍吾武</w:t>
      </w:r>
      <w:proofErr w:type="gramEnd"/>
      <w:r w:rsidRPr="00475942">
        <w:rPr>
          <w:rFonts w:hint="eastAsia"/>
        </w:rPr>
        <w:t>一次仅“谒垦”草田六亩，南里寡妇</w:t>
      </w:r>
      <w:r w:rsidRPr="00475942">
        <w:t>憗</w:t>
      </w:r>
      <w:r w:rsidRPr="00475942">
        <w:rPr>
          <w:rFonts w:hint="eastAsia"/>
        </w:rPr>
        <w:t>仅“谒垦”草田半亩，都充分说明了这一点。同时更透露出一个事实，在生产力低下的情况下，农民的耕</w:t>
      </w:r>
      <w:r w:rsidRPr="00475942">
        <w:rPr>
          <w:rFonts w:hint="eastAsia"/>
        </w:rPr>
        <w:lastRenderedPageBreak/>
        <w:t>地面积大多较小，即使有几十亩的耕地，也都是一小块、一小块凑成的。再参证</w:t>
      </w:r>
      <w:proofErr w:type="gramStart"/>
      <w:r w:rsidRPr="00475942">
        <w:rPr>
          <w:rFonts w:hint="eastAsia"/>
        </w:rPr>
        <w:t>里耶简</w:t>
      </w:r>
      <w:proofErr w:type="gramEnd"/>
      <w:r w:rsidRPr="00475942">
        <w:rPr>
          <w:rFonts w:hint="eastAsia"/>
        </w:rPr>
        <w:t>8-1519——“迁陵丗五年貇（垦）田</w:t>
      </w:r>
      <w:proofErr w:type="gramStart"/>
      <w:r w:rsidRPr="00475942">
        <w:rPr>
          <w:rFonts w:hint="eastAsia"/>
        </w:rPr>
        <w:t>舆</w:t>
      </w:r>
      <w:proofErr w:type="gramEnd"/>
      <w:r w:rsidRPr="00475942">
        <w:rPr>
          <w:rFonts w:hint="eastAsia"/>
        </w:rPr>
        <w:t>五十二顷九十五亩，税田四顷【卌二】，户</w:t>
      </w:r>
      <w:proofErr w:type="gramStart"/>
      <w:r w:rsidRPr="00475942">
        <w:rPr>
          <w:rFonts w:hint="eastAsia"/>
        </w:rPr>
        <w:t>百五十二</w:t>
      </w:r>
      <w:proofErr w:type="gramEnd"/>
      <w:r w:rsidRPr="00475942">
        <w:rPr>
          <w:rFonts w:hint="eastAsia"/>
        </w:rPr>
        <w:t>，租六百七十七石。</w:t>
      </w:r>
      <w:r w:rsidRPr="00475942">
        <w:rPr>
          <w:rFonts w:hint="eastAsia"/>
        </w:rPr>
        <w:drawing>
          <wp:inline distT="0" distB="0" distL="114300" distR="114300" wp14:anchorId="2C751136" wp14:editId="22222068">
            <wp:extent cx="142875" cy="126365"/>
            <wp:effectExtent l="0" t="0" r="9525"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9" cstate="print"/>
                    <a:srcRect b="11667"/>
                    <a:stretch>
                      <a:fillRect/>
                    </a:stretch>
                  </pic:blipFill>
                  <pic:spPr>
                    <a:xfrm>
                      <a:off x="0" y="0"/>
                      <a:ext cx="142875" cy="126365"/>
                    </a:xfrm>
                    <a:prstGeom prst="rect">
                      <a:avLst/>
                    </a:prstGeom>
                    <a:noFill/>
                    <a:ln w="9525">
                      <a:noFill/>
                    </a:ln>
                  </pic:spPr>
                </pic:pic>
              </a:graphicData>
            </a:graphic>
          </wp:inline>
        </w:drawing>
      </w:r>
      <w:r w:rsidRPr="00475942">
        <w:rPr>
          <w:rFonts w:hint="eastAsia"/>
        </w:rPr>
        <w:t>（率）之，亩一石五；户婴四石四斗五升，奇不</w:t>
      </w:r>
      <w:r w:rsidRPr="00475942">
        <w:rPr>
          <w:rFonts w:hint="eastAsia"/>
        </w:rPr>
        <w:drawing>
          <wp:inline distT="0" distB="0" distL="114300" distR="114300" wp14:anchorId="1241FCD1" wp14:editId="088C98E6">
            <wp:extent cx="142875" cy="126365"/>
            <wp:effectExtent l="0" t="0" r="9525" b="698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9" cstate="print"/>
                    <a:srcRect b="11667"/>
                    <a:stretch>
                      <a:fillRect/>
                    </a:stretch>
                  </pic:blipFill>
                  <pic:spPr>
                    <a:xfrm>
                      <a:off x="0" y="0"/>
                      <a:ext cx="142875" cy="126365"/>
                    </a:xfrm>
                    <a:prstGeom prst="rect">
                      <a:avLst/>
                    </a:prstGeom>
                    <a:noFill/>
                    <a:ln w="9525">
                      <a:noFill/>
                    </a:ln>
                  </pic:spPr>
                </pic:pic>
              </a:graphicData>
            </a:graphic>
          </wp:inline>
        </w:drawing>
      </w:r>
      <w:r w:rsidRPr="00475942">
        <w:rPr>
          <w:rFonts w:hint="eastAsia"/>
        </w:rPr>
        <w:t>（率）六斗。”</w:t>
      </w:r>
      <w:r w:rsidRPr="00475942">
        <w:endnoteReference w:id="7"/>
      </w:r>
      <w:r w:rsidRPr="00475942">
        <w:rPr>
          <w:rFonts w:hint="eastAsia"/>
        </w:rPr>
        <w:t>便可以更加证实，秦汉小农的垦田数量不高，一对夫妇每年仅耕种垦田35亩左右（5295÷152≈34.8）。</w:t>
      </w:r>
      <w:r w:rsidRPr="00475942">
        <w:rPr>
          <w:rFonts w:hint="eastAsia"/>
        </w:rPr>
        <w:endnoteReference w:id="8"/>
      </w:r>
      <w:r w:rsidRPr="00475942">
        <w:rPr>
          <w:rFonts w:hint="eastAsia"/>
        </w:rPr>
        <w:t>在农业生产力大体相同的情况下，推测这种现象在秦代其它地区都同样存在。如《史记·陈丞相世家》：“陈丞相平者，阳武户牖乡人也。少时家贫，好读书，有田三十亩，独与兄伯居。伯常耕田，纵平使游学。”</w:t>
      </w:r>
      <w:r w:rsidRPr="00475942">
        <w:rPr>
          <w:rFonts w:hint="eastAsia"/>
        </w:rPr>
        <w:endnoteReference w:id="9"/>
      </w:r>
      <w:r w:rsidRPr="00475942">
        <w:rPr>
          <w:rFonts w:hint="eastAsia"/>
        </w:rPr>
        <w:t>此外，农民的受田地点具有较大的自主空间，也符合就近、方便的原则。</w:t>
      </w:r>
    </w:p>
    <w:p w:rsidR="00475942" w:rsidRPr="00475942" w:rsidRDefault="00475942" w:rsidP="00475942">
      <w:pPr>
        <w:pStyle w:val="aa"/>
        <w:ind w:firstLine="560"/>
      </w:pPr>
      <w:r w:rsidRPr="00475942">
        <w:rPr>
          <w:rFonts w:hint="eastAsia"/>
        </w:rPr>
        <w:t>再次，农民在申请开垦草田时，应说明其垦荒后是种植庄稼还是经济作物，并保证不再改变垦田的耕种。</w:t>
      </w:r>
      <w:proofErr w:type="gramStart"/>
      <w:r w:rsidRPr="00475942">
        <w:rPr>
          <w:rFonts w:hint="eastAsia"/>
        </w:rPr>
        <w:t>如吾武即</w:t>
      </w:r>
      <w:proofErr w:type="gramEnd"/>
      <w:r w:rsidRPr="00475942">
        <w:rPr>
          <w:rFonts w:hint="eastAsia"/>
        </w:rPr>
        <w:t>申请在垦荒后种植庄稼，“能恒籍以为田”，承诺垦田的用处都始终登记为禾田；而寡妇憗则申请在垦荒后种植桑树，“恒以为</w:t>
      </w:r>
      <w:proofErr w:type="gramStart"/>
      <w:r w:rsidRPr="00475942">
        <w:rPr>
          <w:rFonts w:hint="eastAsia"/>
        </w:rPr>
        <w:t>桒</w:t>
      </w:r>
      <w:proofErr w:type="gramEnd"/>
      <w:r w:rsidRPr="00475942">
        <w:rPr>
          <w:rFonts w:hint="eastAsia"/>
        </w:rPr>
        <w:t>（桑）田”，确认今后都用于植桑。这多少体现了</w:t>
      </w:r>
      <w:proofErr w:type="gramStart"/>
      <w:r w:rsidRPr="00475942">
        <w:rPr>
          <w:rFonts w:hint="eastAsia"/>
        </w:rPr>
        <w:t>秦代农业</w:t>
      </w:r>
      <w:proofErr w:type="gramEnd"/>
      <w:r w:rsidRPr="00475942">
        <w:rPr>
          <w:rFonts w:hint="eastAsia"/>
        </w:rPr>
        <w:t>生产的分类管理原则，也反映出秦制在所谓“新地”的迅速推广，</w:t>
      </w:r>
      <w:r w:rsidRPr="00475942">
        <w:rPr>
          <w:rFonts w:hint="eastAsia"/>
        </w:rPr>
        <w:endnoteReference w:id="10"/>
      </w:r>
      <w:r w:rsidRPr="00475942">
        <w:rPr>
          <w:rFonts w:hint="eastAsia"/>
        </w:rPr>
        <w:t>其效率之高。</w:t>
      </w:r>
    </w:p>
    <w:p w:rsidR="00475942" w:rsidRPr="00475942" w:rsidRDefault="00475942" w:rsidP="00475942">
      <w:pPr>
        <w:pStyle w:val="aa"/>
        <w:ind w:firstLine="560"/>
      </w:pPr>
      <w:r w:rsidRPr="00475942">
        <w:rPr>
          <w:rFonts w:hint="eastAsia"/>
        </w:rPr>
        <w:t>复次，从土地资源来看，草田就是传世文献和简牍记载的“可垦</w:t>
      </w:r>
      <w:proofErr w:type="gramStart"/>
      <w:r w:rsidRPr="00475942">
        <w:rPr>
          <w:rFonts w:hint="eastAsia"/>
        </w:rPr>
        <w:t>不</w:t>
      </w:r>
      <w:proofErr w:type="gramEnd"/>
      <w:r w:rsidRPr="00475942">
        <w:rPr>
          <w:rFonts w:hint="eastAsia"/>
        </w:rPr>
        <w:t>垦”田，亦即“未垦的可耕地”。草田在开垦前并不能算是耕地。</w:t>
      </w:r>
      <w:r w:rsidRPr="00475942">
        <w:rPr>
          <w:rFonts w:hint="eastAsia"/>
        </w:rPr>
        <w:lastRenderedPageBreak/>
        <w:t>由于草田含有田间小道、水渠、庐舍等等占用的土地，如青川秦</w:t>
      </w:r>
      <w:proofErr w:type="gramStart"/>
      <w:r w:rsidRPr="00475942">
        <w:rPr>
          <w:rFonts w:hint="eastAsia"/>
        </w:rPr>
        <w:t>牍</w:t>
      </w:r>
      <w:proofErr w:type="gramEnd"/>
      <w:r w:rsidRPr="00475942">
        <w:rPr>
          <w:rFonts w:hint="eastAsia"/>
        </w:rPr>
        <w:t>《为田律》“道广三步”，</w:t>
      </w:r>
      <w:r w:rsidRPr="00475942">
        <w:endnoteReference w:id="11"/>
      </w:r>
      <w:r w:rsidRPr="00475942">
        <w:rPr>
          <w:rFonts w:hint="eastAsia"/>
        </w:rPr>
        <w:t>《汉书·食货志上》“在</w:t>
      </w:r>
      <w:proofErr w:type="gramStart"/>
      <w:r w:rsidRPr="00475942">
        <w:rPr>
          <w:rFonts w:hint="eastAsia"/>
        </w:rPr>
        <w:t>壄</w:t>
      </w:r>
      <w:proofErr w:type="gramEnd"/>
      <w:r w:rsidRPr="00475942">
        <w:rPr>
          <w:rFonts w:hint="eastAsia"/>
        </w:rPr>
        <w:t>曰庐”，</w:t>
      </w:r>
      <w:r w:rsidRPr="00475942">
        <w:rPr>
          <w:rFonts w:hint="eastAsia"/>
        </w:rPr>
        <w:endnoteReference w:id="12"/>
      </w:r>
      <w:r w:rsidRPr="00475942">
        <w:rPr>
          <w:rFonts w:hint="eastAsia"/>
        </w:rPr>
        <w:t>它的面积实际</w:t>
      </w:r>
      <w:proofErr w:type="gramStart"/>
      <w:r w:rsidRPr="00475942">
        <w:rPr>
          <w:rFonts w:hint="eastAsia"/>
        </w:rPr>
        <w:t>都是毛算的</w:t>
      </w:r>
      <w:proofErr w:type="gramEnd"/>
      <w:r w:rsidRPr="00475942">
        <w:rPr>
          <w:rFonts w:hint="eastAsia"/>
        </w:rPr>
        <w:t>田亩面积，要明显大于开垦后的耕地面积。这从岳</w:t>
      </w:r>
      <w:proofErr w:type="gramStart"/>
      <w:r w:rsidRPr="00475942">
        <w:rPr>
          <w:rFonts w:hint="eastAsia"/>
        </w:rPr>
        <w:t>麓</w:t>
      </w:r>
      <w:proofErr w:type="gramEnd"/>
      <w:r w:rsidRPr="00475942">
        <w:rPr>
          <w:rFonts w:hint="eastAsia"/>
        </w:rPr>
        <w:t>秦简《数》的“里田”算题中便可以得到证实，例如：“里田述（术）曰：里乘里，（里）也，因而参之，有（又）参五之，为田三顷七十五亩。”</w:t>
      </w:r>
      <w:r w:rsidRPr="00475942">
        <w:t>（62）</w:t>
      </w:r>
      <w:r w:rsidRPr="00475942">
        <w:endnoteReference w:id="13"/>
      </w:r>
      <w:r w:rsidRPr="00475942">
        <w:rPr>
          <w:rFonts w:hint="eastAsia"/>
        </w:rPr>
        <w:t>秦制一里为三百步，“里乘里”即一平方里，等于90000平方步，按一亩240平方步计算，用90000除以240，恰好是375亩。在排除田间小道、水渠、庐舍前，草田的面积也当然要大于耕地的面积。尽管就寡妇</w:t>
      </w:r>
      <w:r w:rsidRPr="00475942">
        <w:t>憗</w:t>
      </w:r>
      <w:r w:rsidRPr="00475942">
        <w:rPr>
          <w:rFonts w:hint="eastAsia"/>
        </w:rPr>
        <w:t>而言，她的草田开垦后要种植桑树，可利用的耕地面积较大，草田和耕地的面积相比应差别不大，但草田的面积多少都大于耕地面积，应是一个不争的事实。</w:t>
      </w:r>
    </w:p>
    <w:p w:rsidR="00475942" w:rsidRPr="00475942" w:rsidRDefault="00475942" w:rsidP="00475942">
      <w:pPr>
        <w:pStyle w:val="aa"/>
        <w:ind w:firstLine="560"/>
      </w:pPr>
      <w:r w:rsidRPr="00475942">
        <w:rPr>
          <w:rFonts w:hint="eastAsia"/>
        </w:rPr>
        <w:t>最后，授田的登记与管理都有着严格的规定和程序。根据</w:t>
      </w:r>
      <w:proofErr w:type="gramStart"/>
      <w:r w:rsidRPr="00475942">
        <w:rPr>
          <w:rFonts w:hint="eastAsia"/>
        </w:rPr>
        <w:t>里耶秦简</w:t>
      </w:r>
      <w:proofErr w:type="gramEnd"/>
      <w:r w:rsidRPr="00475942">
        <w:rPr>
          <w:rFonts w:hint="eastAsia"/>
        </w:rPr>
        <w:t>，</w:t>
      </w:r>
      <w:proofErr w:type="gramStart"/>
      <w:r w:rsidRPr="00475942">
        <w:rPr>
          <w:rFonts w:hint="eastAsia"/>
        </w:rPr>
        <w:t>迁陵的</w:t>
      </w:r>
      <w:proofErr w:type="gramEnd"/>
      <w:r w:rsidRPr="00475942">
        <w:rPr>
          <w:rFonts w:hint="eastAsia"/>
        </w:rPr>
        <w:t>授田登记大致有自报、审定和复查三个环节。简文所说的“谒垦”即为自报，是受田人向官府申请垦荒。而负责基层授田的人员则为乡、里的主事，如乡</w:t>
      </w:r>
      <w:proofErr w:type="gramStart"/>
      <w:r w:rsidRPr="00475942">
        <w:rPr>
          <w:rFonts w:hint="eastAsia"/>
        </w:rPr>
        <w:t>啬</w:t>
      </w:r>
      <w:proofErr w:type="gramEnd"/>
      <w:r w:rsidRPr="00475942">
        <w:rPr>
          <w:rFonts w:hint="eastAsia"/>
        </w:rPr>
        <w:t>夫、乡佐</w:t>
      </w:r>
      <w:proofErr w:type="gramStart"/>
      <w:r w:rsidRPr="00475942">
        <w:rPr>
          <w:rFonts w:hint="eastAsia"/>
        </w:rPr>
        <w:t>和里典等</w:t>
      </w:r>
      <w:proofErr w:type="gramEnd"/>
      <w:r w:rsidRPr="00475942">
        <w:rPr>
          <w:rFonts w:hint="eastAsia"/>
        </w:rPr>
        <w:t>。在“行田”过程中，通常均由他们来丈量“谒垦”的草田面积，并和受田人一起划定田界，造册登记，此即审定。然后再报送主管垦田的机构——“田”——复查与备案，</w:t>
      </w:r>
      <w:proofErr w:type="gramStart"/>
      <w:r w:rsidRPr="00475942">
        <w:rPr>
          <w:rFonts w:hint="eastAsia"/>
        </w:rPr>
        <w:t>田守还要</w:t>
      </w:r>
      <w:proofErr w:type="gramEnd"/>
      <w:r w:rsidRPr="00475942">
        <w:rPr>
          <w:rFonts w:hint="eastAsia"/>
        </w:rPr>
        <w:t>汇总、上报</w:t>
      </w:r>
      <w:proofErr w:type="gramStart"/>
      <w:r w:rsidRPr="00475942">
        <w:rPr>
          <w:rFonts w:hint="eastAsia"/>
        </w:rPr>
        <w:t>近期民</w:t>
      </w:r>
      <w:proofErr w:type="gramEnd"/>
      <w:r w:rsidRPr="00475942">
        <w:rPr>
          <w:rFonts w:hint="eastAsia"/>
        </w:rPr>
        <w:t>户的“垦草”情况，简中“上</w:t>
      </w:r>
      <w:r w:rsidRPr="00475942">
        <w:rPr>
          <w:rFonts w:hint="eastAsia"/>
        </w:rPr>
        <w:lastRenderedPageBreak/>
        <w:t>黔首豤（垦）草</w:t>
      </w:r>
      <w:proofErr w:type="gramStart"/>
      <w:r w:rsidRPr="00475942">
        <w:rPr>
          <w:rFonts w:hint="eastAsia"/>
        </w:rPr>
        <w:t>一牒</w:t>
      </w:r>
      <w:proofErr w:type="gramEnd"/>
      <w:r w:rsidRPr="00475942">
        <w:rPr>
          <w:rFonts w:hint="eastAsia"/>
        </w:rPr>
        <w:t>”即是。正如陈伟等先生所总结说：“民户开垦荒地，需要逐级上报，内容包括面积、位置和用途。”</w:t>
      </w:r>
      <w:r w:rsidRPr="00475942">
        <w:rPr>
          <w:rFonts w:hint="eastAsia"/>
        </w:rPr>
        <w:endnoteReference w:id="14"/>
      </w:r>
      <w:r w:rsidRPr="00475942">
        <w:rPr>
          <w:rFonts w:hint="eastAsia"/>
        </w:rPr>
        <w:t>为了鼓励垦荒，加强对百姓垦田的管理，</w:t>
      </w:r>
      <w:proofErr w:type="gramStart"/>
      <w:r w:rsidRPr="00475942">
        <w:rPr>
          <w:rFonts w:hint="eastAsia"/>
        </w:rPr>
        <w:t>迁陵的</w:t>
      </w:r>
      <w:proofErr w:type="gramEnd"/>
      <w:r w:rsidRPr="00475942">
        <w:rPr>
          <w:rFonts w:hint="eastAsia"/>
        </w:rPr>
        <w:t>“田”除设有本部机构外，还分区下设“右田”和“左田”，均设田守、田佐等。如“右田守綸”（9-743）、</w:t>
      </w:r>
      <w:r w:rsidRPr="00475942">
        <w:rPr>
          <w:rFonts w:hint="eastAsia"/>
        </w:rPr>
        <w:endnoteReference w:id="15"/>
      </w:r>
      <w:r w:rsidRPr="00475942">
        <w:rPr>
          <w:rFonts w:hint="eastAsia"/>
        </w:rPr>
        <w:t>“右田佐意”（9-1418背+9-1419背+9-2190背）和“迁陵左田”、“右田”（9-470背）等。</w:t>
      </w:r>
      <w:r w:rsidRPr="00475942">
        <w:rPr>
          <w:rFonts w:hint="eastAsia"/>
        </w:rPr>
        <w:endnoteReference w:id="16"/>
      </w:r>
      <w:r w:rsidRPr="00475942">
        <w:rPr>
          <w:rFonts w:hint="eastAsia"/>
        </w:rPr>
        <w:t>这是以往简牍记载较少的，因而可以断定：除了洞庭地区，在其他地区也同样都有“田”的左、右或分部的设置。</w:t>
      </w:r>
    </w:p>
    <w:p w:rsidR="00475942" w:rsidRPr="00475942" w:rsidRDefault="00475942" w:rsidP="00475942"/>
    <w:p w:rsidR="00475942" w:rsidRPr="00475942" w:rsidRDefault="00475942" w:rsidP="00475942">
      <w:pPr>
        <w:pStyle w:val="aa"/>
        <w:ind w:firstLine="562"/>
        <w:jc w:val="center"/>
        <w:rPr>
          <w:b/>
        </w:rPr>
      </w:pPr>
      <w:r w:rsidRPr="00475942">
        <w:rPr>
          <w:rFonts w:hint="eastAsia"/>
          <w:b/>
        </w:rPr>
        <w:t>二、授田耕作方式</w:t>
      </w:r>
    </w:p>
    <w:p w:rsidR="00475942" w:rsidRPr="00475942" w:rsidRDefault="00475942" w:rsidP="00475942"/>
    <w:p w:rsidR="00475942" w:rsidRPr="00475942" w:rsidRDefault="00475942" w:rsidP="00475942">
      <w:pPr>
        <w:pStyle w:val="aa"/>
        <w:ind w:firstLine="560"/>
      </w:pPr>
      <w:r w:rsidRPr="00475942">
        <w:rPr>
          <w:rFonts w:hint="eastAsia"/>
        </w:rPr>
        <w:t>关于授田的耕作方式，新出秦简也有一些记录。和中原地区不同的是，</w:t>
      </w:r>
      <w:proofErr w:type="gramStart"/>
      <w:r w:rsidRPr="00475942">
        <w:rPr>
          <w:rFonts w:hint="eastAsia"/>
        </w:rPr>
        <w:t>迁陵的</w:t>
      </w:r>
      <w:proofErr w:type="gramEnd"/>
      <w:r w:rsidRPr="00475942">
        <w:rPr>
          <w:rFonts w:hint="eastAsia"/>
        </w:rPr>
        <w:t>垦田被称为“槎田”或“</w:t>
      </w:r>
      <w:r w:rsidRPr="00475942">
        <w:rPr>
          <w:rFonts w:hint="eastAsia"/>
        </w:rPr>
        <w:drawing>
          <wp:inline distT="0" distB="0" distL="114300" distR="114300" wp14:anchorId="14D26129" wp14:editId="65E61ECF">
            <wp:extent cx="109220" cy="107950"/>
            <wp:effectExtent l="0" t="0" r="5080" b="6350"/>
            <wp:docPr id="19" name="图片 19" descr="25C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5C2D"/>
                    <pic:cNvPicPr>
                      <a:picLocks noChangeAspect="1"/>
                    </pic:cNvPicPr>
                  </pic:nvPicPr>
                  <pic:blipFill>
                    <a:blip r:embed="rId8"/>
                    <a:srcRect l="13158" t="6749" r="8097" b="15182"/>
                    <a:stretch>
                      <a:fillRect/>
                    </a:stretch>
                  </pic:blipFill>
                  <pic:spPr>
                    <a:xfrm>
                      <a:off x="0" y="0"/>
                      <a:ext cx="109220" cy="107950"/>
                    </a:xfrm>
                    <a:prstGeom prst="rect">
                      <a:avLst/>
                    </a:prstGeom>
                  </pic:spPr>
                </pic:pic>
              </a:graphicData>
            </a:graphic>
          </wp:inline>
        </w:drawing>
      </w:r>
      <w:r w:rsidRPr="00475942">
        <w:rPr>
          <w:rFonts w:hint="eastAsia"/>
        </w:rPr>
        <w:t>田”，每年都需要大量休耕。例如：</w:t>
      </w:r>
    </w:p>
    <w:p w:rsidR="00475942" w:rsidRPr="00475942" w:rsidRDefault="00475942" w:rsidP="00475942">
      <w:pPr>
        <w:pStyle w:val="a3"/>
        <w:spacing w:before="540" w:after="540"/>
        <w:ind w:firstLine="496"/>
      </w:pPr>
      <w:r w:rsidRPr="00475942">
        <w:rPr>
          <w:rFonts w:ascii="微软雅黑" w:eastAsia="微软雅黑" w:hAnsi="微软雅黑" w:cs="微软雅黑" w:hint="eastAsia"/>
        </w:rPr>
        <w:t>〼</w:t>
      </w:r>
      <w:r w:rsidRPr="00475942">
        <w:rPr>
          <w:rFonts w:hint="eastAsia"/>
        </w:rPr>
        <w:t>【黔】首习俗好本事不好末作，其习俗</w:t>
      </w:r>
      <w:proofErr w:type="gramStart"/>
      <w:r w:rsidRPr="00475942">
        <w:rPr>
          <w:rFonts w:hint="eastAsia"/>
        </w:rPr>
        <w:t>槎田岁更</w:t>
      </w:r>
      <w:proofErr w:type="gramEnd"/>
      <w:r w:rsidRPr="00475942">
        <w:rPr>
          <w:rFonts w:hint="eastAsia"/>
        </w:rPr>
        <w:t>，以异中县。</w:t>
      </w:r>
      <w:r w:rsidRPr="00475942">
        <w:t>（8-355）</w:t>
      </w:r>
      <w:r w:rsidRPr="00475942">
        <w:endnoteReference w:id="17"/>
      </w:r>
    </w:p>
    <w:p w:rsidR="00475942" w:rsidRPr="00475942" w:rsidRDefault="00475942" w:rsidP="00475942">
      <w:pPr>
        <w:pStyle w:val="a3"/>
        <w:spacing w:before="540" w:after="540"/>
        <w:ind w:firstLine="496"/>
      </w:pPr>
      <w:r w:rsidRPr="00475942">
        <w:rPr>
          <w:rFonts w:hint="eastAsia"/>
        </w:rPr>
        <w:t>廿八年正月辛丑朔丁未，贰春乡敬敢言之：从人城旦皆非智（知）</w:t>
      </w:r>
      <w:r w:rsidRPr="00475942">
        <w:drawing>
          <wp:inline distT="0" distB="0" distL="114300" distR="114300" wp14:anchorId="4838DEE3" wp14:editId="48CB95B0">
            <wp:extent cx="113665" cy="116840"/>
            <wp:effectExtent l="0" t="0" r="635" b="16510"/>
            <wp:docPr id="2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IMG_256"/>
                    <pic:cNvPicPr>
                      <a:picLocks noChangeAspect="1"/>
                    </pic:cNvPicPr>
                  </pic:nvPicPr>
                  <pic:blipFill>
                    <a:blip r:embed="rId8"/>
                    <a:srcRect l="12667" t="6000" r="9333" b="15333"/>
                    <a:stretch>
                      <a:fillRect/>
                    </a:stretch>
                  </pic:blipFill>
                  <pic:spPr>
                    <a:xfrm>
                      <a:off x="0" y="0"/>
                      <a:ext cx="113665" cy="116840"/>
                    </a:xfrm>
                    <a:prstGeom prst="rect">
                      <a:avLst/>
                    </a:prstGeom>
                    <a:noFill/>
                    <a:ln w="9525">
                      <a:noFill/>
                    </a:ln>
                  </pic:spPr>
                </pic:pic>
              </a:graphicData>
            </a:graphic>
          </wp:inline>
        </w:drawing>
      </w:r>
      <w:r w:rsidRPr="00475942">
        <w:rPr>
          <w:rFonts w:hint="eastAsia"/>
        </w:rPr>
        <w:t>田殹（也），当可作治县官府。谒尽令从人作官府及负土、佐甄，而尽遣故</w:t>
      </w:r>
      <w:r w:rsidRPr="00475942">
        <w:rPr>
          <w:rFonts w:hint="eastAsia"/>
        </w:rPr>
        <w:lastRenderedPageBreak/>
        <w:t>佐负土男子田。及乘城卒、诸黔首抵辠（罪）者皆智（知）</w:t>
      </w:r>
      <w:r w:rsidRPr="00475942">
        <w:rPr>
          <w:rFonts w:hint="eastAsia"/>
        </w:rPr>
        <w:drawing>
          <wp:inline distT="0" distB="0" distL="114300" distR="114300" wp14:anchorId="453A5801" wp14:editId="6A4EFABF">
            <wp:extent cx="109220" cy="107950"/>
            <wp:effectExtent l="0" t="0" r="5080" b="6350"/>
            <wp:docPr id="21" name="图片 21" descr="25C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5C2D"/>
                    <pic:cNvPicPr>
                      <a:picLocks noChangeAspect="1"/>
                    </pic:cNvPicPr>
                  </pic:nvPicPr>
                  <pic:blipFill>
                    <a:blip r:embed="rId8"/>
                    <a:srcRect l="13158" t="6749" r="8097" b="15182"/>
                    <a:stretch>
                      <a:fillRect/>
                    </a:stretch>
                  </pic:blipFill>
                  <pic:spPr>
                    <a:xfrm>
                      <a:off x="0" y="0"/>
                      <a:ext cx="109220" cy="107950"/>
                    </a:xfrm>
                    <a:prstGeom prst="rect">
                      <a:avLst/>
                    </a:prstGeom>
                  </pic:spPr>
                </pic:pic>
              </a:graphicData>
            </a:graphic>
          </wp:inline>
        </w:drawing>
      </w:r>
      <w:r w:rsidRPr="00475942">
        <w:rPr>
          <w:rFonts w:hint="eastAsia"/>
        </w:rPr>
        <w:t>田，谒上财（裁）自敦遣田者，毋令官独遣田者。谒报。敢言之。</w:t>
      </w:r>
      <w:r w:rsidRPr="00475942">
        <w:t>（9-22）</w:t>
      </w:r>
    </w:p>
    <w:p w:rsidR="00475942" w:rsidRPr="00475942" w:rsidRDefault="00475942" w:rsidP="00475942">
      <w:pPr>
        <w:pStyle w:val="a3"/>
        <w:spacing w:before="540" w:after="540"/>
        <w:ind w:firstLine="496"/>
      </w:pPr>
      <w:r w:rsidRPr="00475942">
        <w:rPr>
          <w:rFonts w:ascii="微软雅黑" w:eastAsia="微软雅黑" w:hAnsi="微软雅黑" w:cs="微软雅黑" w:hint="eastAsia"/>
        </w:rPr>
        <w:t>〼</w:t>
      </w:r>
      <w:r w:rsidRPr="00475942">
        <w:rPr>
          <w:rFonts w:hint="eastAsia"/>
        </w:rPr>
        <w:t>【习】俗</w:t>
      </w:r>
      <w:r w:rsidRPr="00475942">
        <w:drawing>
          <wp:inline distT="0" distB="0" distL="114300" distR="114300" wp14:anchorId="72F6702A" wp14:editId="7339E1FB">
            <wp:extent cx="107950" cy="109855"/>
            <wp:effectExtent l="0" t="0" r="6350" b="4445"/>
            <wp:docPr id="2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IMG_256"/>
                    <pic:cNvPicPr>
                      <a:picLocks noChangeAspect="1"/>
                    </pic:cNvPicPr>
                  </pic:nvPicPr>
                  <pic:blipFill>
                    <a:blip r:embed="rId8"/>
                    <a:srcRect l="12667" t="6000" r="9333" b="15333"/>
                    <a:stretch>
                      <a:fillRect/>
                    </a:stretch>
                  </pic:blipFill>
                  <pic:spPr>
                    <a:xfrm>
                      <a:off x="0" y="0"/>
                      <a:ext cx="107950" cy="109855"/>
                    </a:xfrm>
                    <a:prstGeom prst="rect">
                      <a:avLst/>
                    </a:prstGeom>
                    <a:noFill/>
                    <a:ln w="9525">
                      <a:noFill/>
                    </a:ln>
                  </pic:spPr>
                </pic:pic>
              </a:graphicData>
            </a:graphic>
          </wp:inline>
        </w:drawing>
      </w:r>
      <w:r w:rsidRPr="00475942">
        <w:rPr>
          <w:rFonts w:hint="eastAsia"/>
        </w:rPr>
        <w:t>田岁更，以异中县。</w:t>
      </w:r>
      <w:r w:rsidRPr="00475942">
        <w:t>（9-1754）</w:t>
      </w:r>
      <w:r w:rsidRPr="00475942">
        <w:endnoteReference w:id="18"/>
      </w:r>
    </w:p>
    <w:p w:rsidR="00475942" w:rsidRPr="00475942" w:rsidRDefault="00475942" w:rsidP="00475942">
      <w:pPr>
        <w:pStyle w:val="aa"/>
        <w:ind w:firstLine="560"/>
      </w:pPr>
      <w:r w:rsidRPr="00475942">
        <w:rPr>
          <w:rFonts w:hint="eastAsia"/>
        </w:rPr>
        <w:t>其中，简8-355和</w:t>
      </w:r>
      <w:proofErr w:type="gramStart"/>
      <w:r w:rsidRPr="00475942">
        <w:rPr>
          <w:rFonts w:hint="eastAsia"/>
        </w:rPr>
        <w:t>简9</w:t>
      </w:r>
      <w:proofErr w:type="gramEnd"/>
      <w:r w:rsidRPr="00475942">
        <w:rPr>
          <w:rFonts w:hint="eastAsia"/>
        </w:rPr>
        <w:t>-1754都说，</w:t>
      </w:r>
      <w:proofErr w:type="gramStart"/>
      <w:r w:rsidRPr="00475942">
        <w:rPr>
          <w:rFonts w:hint="eastAsia"/>
        </w:rPr>
        <w:t>迁陵民</w:t>
      </w:r>
      <w:proofErr w:type="gramEnd"/>
      <w:r w:rsidRPr="00475942">
        <w:rPr>
          <w:rFonts w:hint="eastAsia"/>
        </w:rPr>
        <w:t>户的耕作方式是每年休耕的</w:t>
      </w:r>
      <w:proofErr w:type="gramStart"/>
      <w:r w:rsidRPr="00475942">
        <w:rPr>
          <w:rFonts w:hint="eastAsia"/>
        </w:rPr>
        <w:t>槎</w:t>
      </w:r>
      <w:proofErr w:type="gramEnd"/>
      <w:r w:rsidRPr="00475942">
        <w:rPr>
          <w:rFonts w:hint="eastAsia"/>
        </w:rPr>
        <w:t>田或</w:t>
      </w:r>
      <w:r w:rsidRPr="00475942">
        <w:drawing>
          <wp:inline distT="0" distB="0" distL="114300" distR="114300" wp14:anchorId="0E9F5B97" wp14:editId="128957A5">
            <wp:extent cx="120015" cy="122555"/>
            <wp:effectExtent l="0" t="0" r="13335" b="10795"/>
            <wp:docPr id="2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IMG_256"/>
                    <pic:cNvPicPr>
                      <a:picLocks noChangeAspect="1"/>
                    </pic:cNvPicPr>
                  </pic:nvPicPr>
                  <pic:blipFill>
                    <a:blip r:embed="rId8"/>
                    <a:srcRect l="12667" t="6000" r="9333" b="15333"/>
                    <a:stretch>
                      <a:fillRect/>
                    </a:stretch>
                  </pic:blipFill>
                  <pic:spPr>
                    <a:xfrm>
                      <a:off x="0" y="0"/>
                      <a:ext cx="120015" cy="122555"/>
                    </a:xfrm>
                    <a:prstGeom prst="rect">
                      <a:avLst/>
                    </a:prstGeom>
                    <a:noFill/>
                    <a:ln w="9525">
                      <a:noFill/>
                    </a:ln>
                  </pic:spPr>
                </pic:pic>
              </a:graphicData>
            </a:graphic>
          </wp:inline>
        </w:drawing>
      </w:r>
      <w:r w:rsidRPr="00475942">
        <w:rPr>
          <w:rFonts w:hint="eastAsia"/>
        </w:rPr>
        <w:t>田；</w:t>
      </w:r>
      <w:r w:rsidRPr="00475942">
        <w:t>而简</w:t>
      </w:r>
      <w:r w:rsidRPr="00475942">
        <w:rPr>
          <w:rFonts w:hint="eastAsia"/>
        </w:rPr>
        <w:t>9</w:t>
      </w:r>
      <w:r w:rsidRPr="00475942">
        <w:t>-22</w:t>
      </w:r>
      <w:r w:rsidRPr="00475942">
        <w:rPr>
          <w:rFonts w:hint="eastAsia"/>
        </w:rPr>
        <w:t>则记载，为了提高公田的耕种效率，</w:t>
      </w:r>
      <w:proofErr w:type="gramStart"/>
      <w:r w:rsidRPr="00475942">
        <w:rPr>
          <w:rFonts w:hint="eastAsia"/>
        </w:rPr>
        <w:t>贰春乡</w:t>
      </w:r>
      <w:proofErr w:type="gramEnd"/>
      <w:r w:rsidRPr="00475942">
        <w:rPr>
          <w:rFonts w:hint="eastAsia"/>
        </w:rPr>
        <w:t>提议用源自当地的更卒和罪人来替代外地刑徒，原因就是外地刑徒都不懂</w:t>
      </w:r>
      <w:proofErr w:type="gramStart"/>
      <w:r w:rsidRPr="00475942">
        <w:rPr>
          <w:rFonts w:hint="eastAsia"/>
        </w:rPr>
        <w:t>槎</w:t>
      </w:r>
      <w:proofErr w:type="gramEnd"/>
      <w:r w:rsidRPr="00475942">
        <w:rPr>
          <w:rFonts w:hint="eastAsia"/>
        </w:rPr>
        <w:t>田（</w:t>
      </w:r>
      <w:r w:rsidRPr="00475942">
        <w:drawing>
          <wp:inline distT="0" distB="0" distL="114300" distR="114300" wp14:anchorId="39F419BA" wp14:editId="648BC4AB">
            <wp:extent cx="120015" cy="122555"/>
            <wp:effectExtent l="0" t="0" r="13335" b="10795"/>
            <wp:docPr id="2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IMG_256"/>
                    <pic:cNvPicPr>
                      <a:picLocks noChangeAspect="1"/>
                    </pic:cNvPicPr>
                  </pic:nvPicPr>
                  <pic:blipFill>
                    <a:blip r:embed="rId8"/>
                    <a:srcRect l="12667" t="6000" r="9333" b="15333"/>
                    <a:stretch>
                      <a:fillRect/>
                    </a:stretch>
                  </pic:blipFill>
                  <pic:spPr>
                    <a:xfrm>
                      <a:off x="0" y="0"/>
                      <a:ext cx="120015" cy="122555"/>
                    </a:xfrm>
                    <a:prstGeom prst="rect">
                      <a:avLst/>
                    </a:prstGeom>
                    <a:noFill/>
                    <a:ln w="9525">
                      <a:noFill/>
                    </a:ln>
                  </pic:spPr>
                </pic:pic>
              </a:graphicData>
            </a:graphic>
          </wp:inline>
        </w:drawing>
      </w:r>
      <w:r w:rsidRPr="00475942">
        <w:rPr>
          <w:rFonts w:hint="eastAsia"/>
        </w:rPr>
        <w:t>田）的耕作方式。由此亦可看出几个问题：</w:t>
      </w:r>
    </w:p>
    <w:p w:rsidR="00475942" w:rsidRPr="00475942" w:rsidRDefault="00475942" w:rsidP="00475942">
      <w:pPr>
        <w:pStyle w:val="aa"/>
        <w:ind w:firstLine="560"/>
      </w:pPr>
      <w:r w:rsidRPr="00475942">
        <w:rPr>
          <w:rFonts w:hint="eastAsia"/>
        </w:rPr>
        <w:t>第一，在</w:t>
      </w:r>
      <w:proofErr w:type="gramStart"/>
      <w:r w:rsidRPr="00475942">
        <w:rPr>
          <w:rFonts w:hint="eastAsia"/>
        </w:rPr>
        <w:t>迁陵地区</w:t>
      </w:r>
      <w:proofErr w:type="gramEnd"/>
      <w:r w:rsidRPr="00475942">
        <w:rPr>
          <w:rFonts w:hint="eastAsia"/>
        </w:rPr>
        <w:t>的确存在一种非常普遍的农田耕作方式，被人们称为</w:t>
      </w:r>
      <w:proofErr w:type="gramStart"/>
      <w:r w:rsidRPr="00475942">
        <w:rPr>
          <w:rFonts w:hint="eastAsia"/>
        </w:rPr>
        <w:t>槎</w:t>
      </w:r>
      <w:proofErr w:type="gramEnd"/>
      <w:r w:rsidRPr="00475942">
        <w:rPr>
          <w:rFonts w:hint="eastAsia"/>
        </w:rPr>
        <w:t>田或</w:t>
      </w:r>
      <w:r w:rsidRPr="00475942">
        <w:drawing>
          <wp:inline distT="0" distB="0" distL="114300" distR="114300" wp14:anchorId="6104B4A1" wp14:editId="0C925C88">
            <wp:extent cx="120015" cy="122555"/>
            <wp:effectExtent l="0" t="0" r="13335" b="10795"/>
            <wp:docPr id="2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IMG_256"/>
                    <pic:cNvPicPr>
                      <a:picLocks noChangeAspect="1"/>
                    </pic:cNvPicPr>
                  </pic:nvPicPr>
                  <pic:blipFill>
                    <a:blip r:embed="rId8"/>
                    <a:srcRect l="12667" t="6000" r="9333" b="15333"/>
                    <a:stretch>
                      <a:fillRect/>
                    </a:stretch>
                  </pic:blipFill>
                  <pic:spPr>
                    <a:xfrm>
                      <a:off x="0" y="0"/>
                      <a:ext cx="120015" cy="122555"/>
                    </a:xfrm>
                    <a:prstGeom prst="rect">
                      <a:avLst/>
                    </a:prstGeom>
                    <a:noFill/>
                    <a:ln w="9525">
                      <a:noFill/>
                    </a:ln>
                  </pic:spPr>
                </pic:pic>
              </a:graphicData>
            </a:graphic>
          </wp:inline>
        </w:drawing>
      </w:r>
      <w:r w:rsidRPr="00475942">
        <w:rPr>
          <w:rFonts w:hint="eastAsia"/>
        </w:rPr>
        <w:t>田。这种耕作方式的特点是每年都需要大量休耕，和中原地区的农田部分休耕的方式不同。如《汉书·食货志上》：“民受田，上田夫百亩，中田夫二百亩，下田夫三百亩。岁耕种者为不易上田；休一岁者为一易中田；休二岁者为再易下田，三岁更耕之，自</w:t>
      </w:r>
      <w:proofErr w:type="gramStart"/>
      <w:r w:rsidRPr="00475942">
        <w:rPr>
          <w:rFonts w:hint="eastAsia"/>
        </w:rPr>
        <w:t>爰</w:t>
      </w:r>
      <w:proofErr w:type="gramEnd"/>
      <w:r w:rsidRPr="00475942">
        <w:rPr>
          <w:rFonts w:hint="eastAsia"/>
        </w:rPr>
        <w:t>其处。”</w:t>
      </w:r>
      <w:r w:rsidRPr="00475942">
        <w:rPr>
          <w:rFonts w:hint="eastAsia"/>
        </w:rPr>
        <w:endnoteReference w:id="19"/>
      </w:r>
      <w:r w:rsidRPr="00475942">
        <w:rPr>
          <w:rFonts w:hint="eastAsia"/>
        </w:rPr>
        <w:t>据此可知，在中原地区上田是不需要休耕的，中田和下田虽需要休耕，但耕种的土地却分别是一年休耕一次，或两年休耕一次。而</w:t>
      </w:r>
      <w:proofErr w:type="gramStart"/>
      <w:r w:rsidRPr="00475942">
        <w:rPr>
          <w:rFonts w:hint="eastAsia"/>
        </w:rPr>
        <w:t>槎</w:t>
      </w:r>
      <w:proofErr w:type="gramEnd"/>
      <w:r w:rsidRPr="00475942">
        <w:rPr>
          <w:rFonts w:hint="eastAsia"/>
        </w:rPr>
        <w:t>田或</w:t>
      </w:r>
      <w:r w:rsidRPr="00475942">
        <w:rPr>
          <w:rFonts w:hint="eastAsia"/>
        </w:rPr>
        <w:drawing>
          <wp:inline distT="0" distB="0" distL="114300" distR="114300" wp14:anchorId="65F4914A" wp14:editId="7276B373">
            <wp:extent cx="118745" cy="115570"/>
            <wp:effectExtent l="0" t="0" r="14605" b="17780"/>
            <wp:docPr id="10" name="图片 10" descr="搜狗截图19年10月10日035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搜狗截图19年10月10日0358_1"/>
                    <pic:cNvPicPr>
                      <a:picLocks noChangeAspect="1"/>
                    </pic:cNvPicPr>
                  </pic:nvPicPr>
                  <pic:blipFill>
                    <a:blip r:embed="rId10"/>
                    <a:stretch>
                      <a:fillRect/>
                    </a:stretch>
                  </pic:blipFill>
                  <pic:spPr>
                    <a:xfrm>
                      <a:off x="0" y="0"/>
                      <a:ext cx="118745" cy="115570"/>
                    </a:xfrm>
                    <a:prstGeom prst="rect">
                      <a:avLst/>
                    </a:prstGeom>
                  </pic:spPr>
                </pic:pic>
              </a:graphicData>
            </a:graphic>
          </wp:inline>
        </w:drawing>
      </w:r>
      <w:r w:rsidRPr="00475942">
        <w:rPr>
          <w:rFonts w:hint="eastAsia"/>
        </w:rPr>
        <w:t>田则不同，无论上田、中田和下田，大部分</w:t>
      </w:r>
      <w:proofErr w:type="gramStart"/>
      <w:r w:rsidRPr="00475942">
        <w:rPr>
          <w:rFonts w:hint="eastAsia"/>
        </w:rPr>
        <w:t>都每年</w:t>
      </w:r>
      <w:proofErr w:type="gramEnd"/>
      <w:r w:rsidRPr="00475942">
        <w:rPr>
          <w:rFonts w:hint="eastAsia"/>
        </w:rPr>
        <w:t>休耕。根据</w:t>
      </w:r>
      <w:proofErr w:type="gramStart"/>
      <w:r w:rsidRPr="00475942">
        <w:rPr>
          <w:rFonts w:hint="eastAsia"/>
        </w:rPr>
        <w:t>里耶秦简</w:t>
      </w:r>
      <w:proofErr w:type="gramEnd"/>
      <w:r w:rsidRPr="00475942">
        <w:t>8-1519：</w:t>
      </w:r>
    </w:p>
    <w:p w:rsidR="00475942" w:rsidRPr="00475942" w:rsidRDefault="00475942" w:rsidP="00475942">
      <w:pPr>
        <w:pStyle w:val="a3"/>
        <w:spacing w:before="540" w:after="540"/>
        <w:ind w:firstLine="496"/>
      </w:pPr>
      <w:r w:rsidRPr="00475942">
        <w:rPr>
          <w:rFonts w:hint="eastAsia"/>
        </w:rPr>
        <w:t>启田九顷十亩，租九十七石六斗。</w:t>
      </w:r>
    </w:p>
    <w:p w:rsidR="00475942" w:rsidRPr="00475942" w:rsidRDefault="00475942" w:rsidP="00475942">
      <w:pPr>
        <w:pStyle w:val="a3"/>
        <w:spacing w:before="540" w:after="540"/>
        <w:ind w:firstLine="496"/>
      </w:pPr>
      <w:r w:rsidRPr="00475942">
        <w:rPr>
          <w:rFonts w:hint="eastAsia"/>
        </w:rPr>
        <w:lastRenderedPageBreak/>
        <w:t>都田十七顷五十一亩，租二百卌一石。</w:t>
      </w:r>
      <w:r w:rsidRPr="00475942">
        <w:rPr>
          <w:rFonts w:ascii="Calibri" w:hAnsi="Calibri" w:cs="Calibri"/>
        </w:rPr>
        <w:t> </w:t>
      </w:r>
    </w:p>
    <w:p w:rsidR="00475942" w:rsidRPr="00475942" w:rsidRDefault="00475942" w:rsidP="00475942">
      <w:pPr>
        <w:pStyle w:val="a3"/>
        <w:spacing w:before="540" w:after="540"/>
        <w:ind w:firstLine="496"/>
      </w:pPr>
      <w:r w:rsidRPr="00475942">
        <w:rPr>
          <w:rFonts w:hint="eastAsia"/>
        </w:rPr>
        <w:t>贰田廿六顷卅四亩，租三百卅九石三。</w:t>
      </w:r>
      <w:r w:rsidRPr="00475942">
        <w:rPr>
          <w:rFonts w:ascii="Calibri" w:hAnsi="Calibri" w:cs="Calibri"/>
        </w:rPr>
        <w:t> </w:t>
      </w:r>
    </w:p>
    <w:p w:rsidR="00475942" w:rsidRPr="00475942" w:rsidRDefault="00475942" w:rsidP="00475942">
      <w:pPr>
        <w:pStyle w:val="a3"/>
        <w:spacing w:before="540" w:after="540"/>
        <w:ind w:firstLine="496"/>
      </w:pPr>
      <w:r w:rsidRPr="00475942">
        <w:rPr>
          <w:rFonts w:hint="eastAsia"/>
        </w:rPr>
        <w:t>六百七十七石。</w:t>
      </w:r>
      <w:r w:rsidRPr="00475942">
        <w:rPr>
          <w:rFonts w:ascii="Calibri" w:hAnsi="Calibri" w:cs="Calibri"/>
        </w:rPr>
        <w:t> </w:t>
      </w:r>
    </w:p>
    <w:p w:rsidR="00475942" w:rsidRPr="00475942" w:rsidRDefault="00475942" w:rsidP="00475942">
      <w:pPr>
        <w:pStyle w:val="a3"/>
        <w:spacing w:before="540" w:after="540"/>
        <w:ind w:firstLine="496"/>
      </w:pPr>
      <w:r w:rsidRPr="00475942">
        <w:rPr>
          <w:rFonts w:hint="eastAsia"/>
        </w:rPr>
        <w:t>凡田七十顷卌二亩。·租凡九百一十。</w:t>
      </w:r>
      <w:r w:rsidRPr="00475942">
        <w:endnoteReference w:id="20"/>
      </w:r>
    </w:p>
    <w:p w:rsidR="00475942" w:rsidRPr="00475942" w:rsidRDefault="00475942" w:rsidP="00475942">
      <w:pPr>
        <w:pStyle w:val="aa"/>
        <w:ind w:firstLineChars="0" w:firstLine="0"/>
      </w:pPr>
      <w:proofErr w:type="gramStart"/>
      <w:r w:rsidRPr="00475942">
        <w:rPr>
          <w:rFonts w:hint="eastAsia"/>
        </w:rPr>
        <w:t>迁陵三</w:t>
      </w:r>
      <w:proofErr w:type="gramEnd"/>
      <w:r w:rsidRPr="00475942">
        <w:rPr>
          <w:rFonts w:hint="eastAsia"/>
        </w:rPr>
        <w:t>乡的田租率明显不同。</w:t>
      </w:r>
      <w:proofErr w:type="gramStart"/>
      <w:r w:rsidRPr="00475942">
        <w:rPr>
          <w:rFonts w:hint="eastAsia"/>
        </w:rPr>
        <w:t>启陵乡</w:t>
      </w:r>
      <w:proofErr w:type="gramEnd"/>
      <w:r w:rsidRPr="00475942">
        <w:rPr>
          <w:rFonts w:hint="eastAsia"/>
        </w:rPr>
        <w:t>是平均每</w:t>
      </w:r>
      <w:r w:rsidRPr="00475942">
        <w:t>亩1.07斗，都乡是平均每亩1.38斗，</w:t>
      </w:r>
      <w:proofErr w:type="gramStart"/>
      <w:r w:rsidRPr="00475942">
        <w:t>贰春</w:t>
      </w:r>
      <w:proofErr w:type="gramEnd"/>
      <w:r w:rsidRPr="00475942">
        <w:t>乡</w:t>
      </w:r>
      <w:r w:rsidRPr="00475942">
        <w:rPr>
          <w:rFonts w:hint="eastAsia"/>
        </w:rPr>
        <w:t>则</w:t>
      </w:r>
      <w:r w:rsidRPr="00475942">
        <w:t>是平均每亩1.29斗，亦即</w:t>
      </w:r>
      <w:r w:rsidRPr="00475942">
        <w:rPr>
          <w:rFonts w:hint="eastAsia"/>
        </w:rPr>
        <w:t>976÷910≈1.07、2410÷1751≈1.38和3393÷2634≈1.29。尽管都乡和</w:t>
      </w:r>
      <w:proofErr w:type="gramStart"/>
      <w:r w:rsidRPr="00475942">
        <w:rPr>
          <w:rFonts w:hint="eastAsia"/>
        </w:rPr>
        <w:t>贰春</w:t>
      </w:r>
      <w:proofErr w:type="gramEnd"/>
      <w:r w:rsidRPr="00475942">
        <w:rPr>
          <w:rFonts w:hint="eastAsia"/>
        </w:rPr>
        <w:t>乡的垦田（舆田）大多</w:t>
      </w:r>
      <w:proofErr w:type="gramStart"/>
      <w:r w:rsidRPr="00475942">
        <w:rPr>
          <w:rFonts w:hint="eastAsia"/>
        </w:rPr>
        <w:t>比启陵</w:t>
      </w:r>
      <w:proofErr w:type="gramEnd"/>
      <w:r w:rsidRPr="00475942">
        <w:rPr>
          <w:rFonts w:hint="eastAsia"/>
        </w:rPr>
        <w:t>乡的垦田（舆田）产量高，但三乡却全都采用了“岁更”的休耕方式。至于</w:t>
      </w:r>
      <w:proofErr w:type="gramStart"/>
      <w:r w:rsidRPr="00475942">
        <w:rPr>
          <w:rFonts w:hint="eastAsia"/>
        </w:rPr>
        <w:t>槎</w:t>
      </w:r>
      <w:proofErr w:type="gramEnd"/>
      <w:r w:rsidRPr="00475942">
        <w:rPr>
          <w:rFonts w:hint="eastAsia"/>
        </w:rPr>
        <w:t>田或</w:t>
      </w:r>
      <w:r w:rsidRPr="00475942">
        <w:rPr>
          <w:rFonts w:hint="eastAsia"/>
        </w:rPr>
        <w:drawing>
          <wp:inline distT="0" distB="0" distL="114300" distR="114300" wp14:anchorId="4ECF2E60" wp14:editId="7D32EC6B">
            <wp:extent cx="118745" cy="115570"/>
            <wp:effectExtent l="0" t="0" r="14605" b="17780"/>
            <wp:docPr id="11" name="图片 11" descr="搜狗截图19年10月10日035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搜狗截图19年10月10日0358_1"/>
                    <pic:cNvPicPr>
                      <a:picLocks noChangeAspect="1"/>
                    </pic:cNvPicPr>
                  </pic:nvPicPr>
                  <pic:blipFill>
                    <a:blip r:embed="rId10"/>
                    <a:stretch>
                      <a:fillRect/>
                    </a:stretch>
                  </pic:blipFill>
                  <pic:spPr>
                    <a:xfrm>
                      <a:off x="0" y="0"/>
                      <a:ext cx="118745" cy="115570"/>
                    </a:xfrm>
                    <a:prstGeom prst="rect">
                      <a:avLst/>
                    </a:prstGeom>
                  </pic:spPr>
                </pic:pic>
              </a:graphicData>
            </a:graphic>
          </wp:inline>
        </w:drawing>
      </w:r>
      <w:r w:rsidRPr="00475942">
        <w:rPr>
          <w:rFonts w:hint="eastAsia"/>
        </w:rPr>
        <w:t>田是休耕一年，还是休耕两年，抑或休耕三年，甚至于撂荒，</w:t>
      </w:r>
      <w:proofErr w:type="gramStart"/>
      <w:r w:rsidRPr="00475942">
        <w:rPr>
          <w:rFonts w:hint="eastAsia"/>
        </w:rPr>
        <w:t>因简</w:t>
      </w:r>
      <w:proofErr w:type="gramEnd"/>
      <w:r w:rsidRPr="00475942">
        <w:rPr>
          <w:rFonts w:hint="eastAsia"/>
        </w:rPr>
        <w:t>文不详，目前还很难得出定论。或许这几种情况都有，</w:t>
      </w:r>
      <w:proofErr w:type="gramStart"/>
      <w:r w:rsidRPr="00475942">
        <w:rPr>
          <w:rFonts w:hint="eastAsia"/>
        </w:rPr>
        <w:t>前揭寡妇</w:t>
      </w:r>
      <w:proofErr w:type="gramEnd"/>
      <w:r w:rsidRPr="00475942">
        <w:rPr>
          <w:rFonts w:hint="eastAsia"/>
        </w:rPr>
        <w:t>憗“谒垦”的“故桑地”，实际就是一小块被撂荒的桑田。而授田申报之所以要保证始终耕种其垦荒后的授田，“能恒籍以为田”，很可能就是要在休耕后仍然</w:t>
      </w:r>
      <w:proofErr w:type="gramStart"/>
      <w:r w:rsidRPr="00475942">
        <w:rPr>
          <w:rFonts w:hint="eastAsia"/>
        </w:rPr>
        <w:t>耕种此田</w:t>
      </w:r>
      <w:proofErr w:type="gramEnd"/>
      <w:r w:rsidRPr="00475942">
        <w:rPr>
          <w:rFonts w:hint="eastAsia"/>
        </w:rPr>
        <w:t>，以避免或减少耕地的撂荒。里</w:t>
      </w:r>
      <w:proofErr w:type="gramStart"/>
      <w:r w:rsidRPr="00475942">
        <w:rPr>
          <w:rFonts w:hint="eastAsia"/>
        </w:rPr>
        <w:t>耶秦简对</w:t>
      </w:r>
      <w:proofErr w:type="gramEnd"/>
      <w:r w:rsidRPr="00475942">
        <w:rPr>
          <w:rFonts w:hint="eastAsia"/>
        </w:rPr>
        <w:t>官府“贷种实”的记录，如“廿六年</w:t>
      </w:r>
      <w:proofErr w:type="gramStart"/>
      <w:r w:rsidRPr="00475942">
        <w:rPr>
          <w:rFonts w:hint="eastAsia"/>
        </w:rPr>
        <w:t>后九</w:t>
      </w:r>
      <w:proofErr w:type="gramEnd"/>
      <w:r w:rsidRPr="00475942">
        <w:rPr>
          <w:rFonts w:hint="eastAsia"/>
        </w:rPr>
        <w:t>月辛酉，启陵乡守枯、佐□、稟人矰出麦四斗以贷贫毋穜（种）者贞阳不更佗”（9-533+9-886+9-1927），</w:t>
      </w:r>
      <w:r w:rsidRPr="00475942">
        <w:rPr>
          <w:rFonts w:hint="eastAsia"/>
        </w:rPr>
        <w:endnoteReference w:id="21"/>
      </w:r>
      <w:r w:rsidRPr="00475942">
        <w:rPr>
          <w:rFonts w:hint="eastAsia"/>
        </w:rPr>
        <w:t>与此亦可互证。当然，从上引“凡田七十顷卌二亩。·租凡九百一十”来看，</w:t>
      </w:r>
      <w:proofErr w:type="gramStart"/>
      <w:r w:rsidRPr="00475942">
        <w:rPr>
          <w:rFonts w:hint="eastAsia"/>
        </w:rPr>
        <w:t>迁陵的</w:t>
      </w:r>
      <w:proofErr w:type="gramEnd"/>
      <w:r w:rsidRPr="00475942">
        <w:rPr>
          <w:rFonts w:hint="eastAsia"/>
        </w:rPr>
        <w:t>垦田也并</w:t>
      </w:r>
      <w:r w:rsidRPr="00475942">
        <w:rPr>
          <w:rFonts w:hint="eastAsia"/>
        </w:rPr>
        <w:lastRenderedPageBreak/>
        <w:t>非每年都全部休耕。所谓“</w:t>
      </w:r>
      <w:proofErr w:type="gramStart"/>
      <w:r w:rsidRPr="00475942">
        <w:rPr>
          <w:rFonts w:hint="eastAsia"/>
        </w:rPr>
        <w:t>槎田岁更</w:t>
      </w:r>
      <w:proofErr w:type="gramEnd"/>
      <w:r w:rsidRPr="00475942">
        <w:rPr>
          <w:rFonts w:hint="eastAsia"/>
        </w:rPr>
        <w:t>”，或“</w:t>
      </w:r>
      <w:r w:rsidRPr="00475942">
        <w:drawing>
          <wp:inline distT="0" distB="0" distL="114300" distR="114300" wp14:anchorId="25A4B305" wp14:editId="3A747AE4">
            <wp:extent cx="120015" cy="122555"/>
            <wp:effectExtent l="0" t="0" r="13335" b="10795"/>
            <wp:docPr id="2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IMG_256"/>
                    <pic:cNvPicPr>
                      <a:picLocks noChangeAspect="1"/>
                    </pic:cNvPicPr>
                  </pic:nvPicPr>
                  <pic:blipFill>
                    <a:blip r:embed="rId8"/>
                    <a:srcRect l="12667" t="6000" r="9333" b="15333"/>
                    <a:stretch>
                      <a:fillRect/>
                    </a:stretch>
                  </pic:blipFill>
                  <pic:spPr>
                    <a:xfrm>
                      <a:off x="0" y="0"/>
                      <a:ext cx="120015" cy="122555"/>
                    </a:xfrm>
                    <a:prstGeom prst="rect">
                      <a:avLst/>
                    </a:prstGeom>
                    <a:noFill/>
                    <a:ln w="9525">
                      <a:noFill/>
                    </a:ln>
                  </pic:spPr>
                </pic:pic>
              </a:graphicData>
            </a:graphic>
          </wp:inline>
        </w:drawing>
      </w:r>
      <w:r w:rsidRPr="00475942">
        <w:rPr>
          <w:rFonts w:hint="eastAsia"/>
        </w:rPr>
        <w:t>田岁更”，都含有一定的夸大成分。</w:t>
      </w:r>
    </w:p>
    <w:p w:rsidR="00475942" w:rsidRPr="00475942" w:rsidRDefault="00475942" w:rsidP="00475942">
      <w:pPr>
        <w:pStyle w:val="aa"/>
        <w:ind w:firstLine="560"/>
      </w:pPr>
      <w:r w:rsidRPr="00475942">
        <w:rPr>
          <w:rFonts w:hint="eastAsia"/>
        </w:rPr>
        <w:t>第二，</w:t>
      </w:r>
      <w:proofErr w:type="gramStart"/>
      <w:r w:rsidRPr="00475942">
        <w:rPr>
          <w:rFonts w:hint="eastAsia"/>
        </w:rPr>
        <w:t>槎</w:t>
      </w:r>
      <w:proofErr w:type="gramEnd"/>
      <w:r w:rsidRPr="00475942">
        <w:rPr>
          <w:rFonts w:hint="eastAsia"/>
        </w:rPr>
        <w:t>田或</w:t>
      </w:r>
      <w:r w:rsidRPr="00475942">
        <w:drawing>
          <wp:inline distT="0" distB="0" distL="114300" distR="114300" wp14:anchorId="219B5FE3" wp14:editId="60BA3FE2">
            <wp:extent cx="120015" cy="122555"/>
            <wp:effectExtent l="0" t="0" r="13335" b="10795"/>
            <wp:docPr id="2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IMG_256"/>
                    <pic:cNvPicPr>
                      <a:picLocks noChangeAspect="1"/>
                    </pic:cNvPicPr>
                  </pic:nvPicPr>
                  <pic:blipFill>
                    <a:blip r:embed="rId8"/>
                    <a:srcRect l="12667" t="6000" r="9333" b="15333"/>
                    <a:stretch>
                      <a:fillRect/>
                    </a:stretch>
                  </pic:blipFill>
                  <pic:spPr>
                    <a:xfrm>
                      <a:off x="0" y="0"/>
                      <a:ext cx="120015" cy="122555"/>
                    </a:xfrm>
                    <a:prstGeom prst="rect">
                      <a:avLst/>
                    </a:prstGeom>
                    <a:noFill/>
                    <a:ln w="9525">
                      <a:noFill/>
                    </a:ln>
                  </pic:spPr>
                </pic:pic>
              </a:graphicData>
            </a:graphic>
          </wp:inline>
        </w:drawing>
      </w:r>
      <w:r w:rsidRPr="00475942">
        <w:rPr>
          <w:rFonts w:hint="eastAsia"/>
        </w:rPr>
        <w:t>田的名称应与当地垦荒造田的方式有关。按：“</w:t>
      </w:r>
      <w:r w:rsidRPr="00475942">
        <w:drawing>
          <wp:inline distT="0" distB="0" distL="114300" distR="114300" wp14:anchorId="6431B8AF" wp14:editId="62870DE1">
            <wp:extent cx="120015" cy="122555"/>
            <wp:effectExtent l="0" t="0" r="13335" b="10795"/>
            <wp:docPr id="3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IMG_256"/>
                    <pic:cNvPicPr>
                      <a:picLocks noChangeAspect="1"/>
                    </pic:cNvPicPr>
                  </pic:nvPicPr>
                  <pic:blipFill>
                    <a:blip r:embed="rId8"/>
                    <a:srcRect l="12667" t="6000" r="9333" b="15333"/>
                    <a:stretch>
                      <a:fillRect/>
                    </a:stretch>
                  </pic:blipFill>
                  <pic:spPr>
                    <a:xfrm>
                      <a:off x="0" y="0"/>
                      <a:ext cx="120015" cy="122555"/>
                    </a:xfrm>
                    <a:prstGeom prst="rect">
                      <a:avLst/>
                    </a:prstGeom>
                    <a:noFill/>
                    <a:ln w="9525">
                      <a:noFill/>
                    </a:ln>
                  </pic:spPr>
                </pic:pic>
              </a:graphicData>
            </a:graphic>
          </wp:inline>
        </w:drawing>
      </w:r>
      <w:r w:rsidRPr="00475942">
        <w:rPr>
          <w:rFonts w:hint="eastAsia"/>
        </w:rPr>
        <w:t>”与“槎”通，“槎”有砍伐的意思，如《</w:t>
      </w:r>
      <w:r w:rsidRPr="00475942">
        <w:rPr>
          <w:rFonts w:hint="eastAsia"/>
        </w:rPr>
        <w:fldChar w:fldCharType="begin"/>
      </w:r>
      <w:r w:rsidRPr="00475942">
        <w:rPr>
          <w:rFonts w:hint="eastAsia"/>
        </w:rPr>
        <w:instrText xml:space="preserve"> HYPERLINK "http://www.guoxuedashi.com/a/345o/" \t "http://www.guoxuedashi.com/hydcd/_blank" </w:instrText>
      </w:r>
      <w:r w:rsidRPr="00475942">
        <w:rPr>
          <w:rFonts w:hint="eastAsia"/>
        </w:rPr>
        <w:fldChar w:fldCharType="separate"/>
      </w:r>
      <w:r w:rsidRPr="00475942">
        <w:rPr>
          <w:rStyle w:val="af2"/>
          <w:rFonts w:hint="eastAsia"/>
        </w:rPr>
        <w:t>国语</w:t>
      </w:r>
      <w:r w:rsidRPr="00475942">
        <w:rPr>
          <w:rFonts w:hint="eastAsia"/>
        </w:rPr>
        <w:fldChar w:fldCharType="end"/>
      </w:r>
      <w:r w:rsidRPr="00475942">
        <w:rPr>
          <w:rFonts w:hint="eastAsia"/>
        </w:rPr>
        <w:t>•鲁语上》：“且夫山不</w:t>
      </w:r>
      <w:proofErr w:type="gramStart"/>
      <w:r w:rsidRPr="00475942">
        <w:rPr>
          <w:rFonts w:hint="eastAsia"/>
        </w:rPr>
        <w:t>槎</w:t>
      </w:r>
      <w:proofErr w:type="gramEnd"/>
      <w:r w:rsidRPr="00475942">
        <w:rPr>
          <w:rFonts w:hint="eastAsia"/>
        </w:rPr>
        <w:t>蘖，泽不伐夭，鱼禁鲲鲕，兽长麋䴠，鸟翼鷇卵，虫舍蚳蝝，蕃庶物也，古之训也。”韦昭注：“</w:t>
      </w:r>
      <w:proofErr w:type="gramStart"/>
      <w:r w:rsidRPr="00475942">
        <w:rPr>
          <w:rFonts w:hint="eastAsia"/>
        </w:rPr>
        <w:t>槎</w:t>
      </w:r>
      <w:proofErr w:type="gramEnd"/>
      <w:r w:rsidRPr="00475942">
        <w:rPr>
          <w:rFonts w:hint="eastAsia"/>
        </w:rPr>
        <w:t>，斫也；以株生曰蘖。”</w:t>
      </w:r>
      <w:r w:rsidRPr="00475942">
        <w:rPr>
          <w:rFonts w:hint="eastAsia"/>
        </w:rPr>
        <w:endnoteReference w:id="22"/>
      </w:r>
      <w:r w:rsidRPr="00475942">
        <w:rPr>
          <w:rFonts w:hint="eastAsia"/>
        </w:rPr>
        <w:t>《文选·东京赋》：“山无</w:t>
      </w:r>
      <w:proofErr w:type="gramStart"/>
      <w:r w:rsidRPr="00475942">
        <w:rPr>
          <w:rFonts w:hint="eastAsia"/>
        </w:rPr>
        <w:t>槎</w:t>
      </w:r>
      <w:proofErr w:type="gramEnd"/>
      <w:r w:rsidRPr="00475942">
        <w:rPr>
          <w:rFonts w:hint="eastAsia"/>
        </w:rPr>
        <w:t>枿。”李善注：“邪</w:t>
      </w:r>
      <w:proofErr w:type="gramStart"/>
      <w:r w:rsidRPr="00475942">
        <w:rPr>
          <w:rFonts w:hint="eastAsia"/>
        </w:rPr>
        <w:t>斫</w:t>
      </w:r>
      <w:proofErr w:type="gramEnd"/>
      <w:r w:rsidRPr="00475942">
        <w:rPr>
          <w:rFonts w:hint="eastAsia"/>
        </w:rPr>
        <w:t>曰槎，斩而复生曰枿。”</w:t>
      </w:r>
      <w:r w:rsidRPr="00475942">
        <w:rPr>
          <w:rFonts w:hint="eastAsia"/>
        </w:rPr>
        <w:endnoteReference w:id="23"/>
      </w:r>
      <w:r w:rsidRPr="00475942">
        <w:rPr>
          <w:rFonts w:hint="eastAsia"/>
        </w:rPr>
        <w:t>又如《</w:t>
      </w:r>
      <w:hyperlink r:id="rId11" w:tgtFrame="http://www.guoxuedashi.com/hydcd/_blank" w:history="1">
        <w:r w:rsidRPr="00475942">
          <w:rPr>
            <w:rStyle w:val="af2"/>
            <w:rFonts w:hint="eastAsia"/>
          </w:rPr>
          <w:t>魏书</w:t>
        </w:r>
      </w:hyperlink>
      <w:r w:rsidRPr="00475942">
        <w:rPr>
          <w:rFonts w:hint="eastAsia"/>
        </w:rPr>
        <w:t>•李崇传》：“诏崇为使持节、都督陇右诸军事，率众数万讨之。崇</w:t>
      </w:r>
      <w:proofErr w:type="gramStart"/>
      <w:r w:rsidRPr="00475942">
        <w:rPr>
          <w:rFonts w:hint="eastAsia"/>
        </w:rPr>
        <w:t>槎</w:t>
      </w:r>
      <w:proofErr w:type="gramEnd"/>
      <w:r w:rsidRPr="00475942">
        <w:rPr>
          <w:rFonts w:hint="eastAsia"/>
        </w:rPr>
        <w:t>山分进，出其不意，表里以袭。”</w:t>
      </w:r>
      <w:r w:rsidRPr="00475942">
        <w:rPr>
          <w:rFonts w:hint="eastAsia"/>
        </w:rPr>
        <w:endnoteReference w:id="24"/>
      </w:r>
      <w:r w:rsidRPr="00475942">
        <w:rPr>
          <w:rFonts w:hint="eastAsia"/>
        </w:rPr>
        <w:t>其中“槎山”谓劈山或开山，槎字亦有砍、斫之义。故</w:t>
      </w:r>
      <w:proofErr w:type="gramStart"/>
      <w:r w:rsidRPr="00475942">
        <w:rPr>
          <w:rFonts w:hint="eastAsia"/>
        </w:rPr>
        <w:t>槎</w:t>
      </w:r>
      <w:proofErr w:type="gramEnd"/>
      <w:r w:rsidRPr="00475942">
        <w:rPr>
          <w:rFonts w:hint="eastAsia"/>
        </w:rPr>
        <w:t>田即伐木为田，陈伟等先生注云：“</w:t>
      </w:r>
      <w:proofErr w:type="gramStart"/>
      <w:r w:rsidRPr="00475942">
        <w:rPr>
          <w:rFonts w:hint="eastAsia"/>
        </w:rPr>
        <w:t>槎</w:t>
      </w:r>
      <w:proofErr w:type="gramEnd"/>
      <w:r w:rsidRPr="00475942">
        <w:rPr>
          <w:rFonts w:hint="eastAsia"/>
        </w:rPr>
        <w:t>田，可能是指</w:t>
      </w:r>
      <w:proofErr w:type="gramStart"/>
      <w:r w:rsidRPr="00475942">
        <w:rPr>
          <w:rFonts w:hint="eastAsia"/>
        </w:rPr>
        <w:t>斫</w:t>
      </w:r>
      <w:proofErr w:type="gramEnd"/>
      <w:r w:rsidRPr="00475942">
        <w:rPr>
          <w:rFonts w:hint="eastAsia"/>
        </w:rPr>
        <w:t>木为田。”</w:t>
      </w:r>
      <w:r w:rsidRPr="00475942">
        <w:rPr>
          <w:rFonts w:hint="eastAsia"/>
        </w:rPr>
        <w:endnoteReference w:id="25"/>
      </w:r>
      <w:r w:rsidRPr="00475942">
        <w:rPr>
          <w:rFonts w:hint="eastAsia"/>
        </w:rPr>
        <w:t>所言可从。但严格来说，伐木也不可能是指砍伐森林。原因有二：一是里耶盆地经过前人一代又一代的垦荒，仍存在大片森林的可能性较小；二是生产力水平当时很低，除非存在有一定规模的伐木、垦荒的专业分工与协作，仅</w:t>
      </w:r>
      <w:proofErr w:type="gramStart"/>
      <w:r w:rsidRPr="00475942">
        <w:rPr>
          <w:rFonts w:hint="eastAsia"/>
        </w:rPr>
        <w:t>凭一家</w:t>
      </w:r>
      <w:proofErr w:type="gramEnd"/>
      <w:r w:rsidRPr="00475942">
        <w:rPr>
          <w:rFonts w:hint="eastAsia"/>
        </w:rPr>
        <w:t>一户的个体小农，一般都很难伐木造田。上</w:t>
      </w:r>
      <w:proofErr w:type="gramStart"/>
      <w:r w:rsidRPr="00475942">
        <w:rPr>
          <w:rFonts w:hint="eastAsia"/>
        </w:rPr>
        <w:t>引吾武谒</w:t>
      </w:r>
      <w:proofErr w:type="gramEnd"/>
      <w:r w:rsidRPr="00475942">
        <w:rPr>
          <w:rFonts w:hint="eastAsia"/>
        </w:rPr>
        <w:t>垦的草田在自家门外，寡妇憗</w:t>
      </w:r>
      <w:proofErr w:type="gramStart"/>
      <w:r w:rsidRPr="00475942">
        <w:rPr>
          <w:rFonts w:hint="eastAsia"/>
        </w:rPr>
        <w:t>谒</w:t>
      </w:r>
      <w:proofErr w:type="gramEnd"/>
      <w:r w:rsidRPr="00475942">
        <w:rPr>
          <w:rFonts w:hint="eastAsia"/>
        </w:rPr>
        <w:t>垦的是“故桑地”，便说明了这一点。因而</w:t>
      </w:r>
      <w:proofErr w:type="gramStart"/>
      <w:r w:rsidRPr="00475942">
        <w:rPr>
          <w:rFonts w:hint="eastAsia"/>
        </w:rPr>
        <w:t>槎田应该</w:t>
      </w:r>
      <w:proofErr w:type="gramEnd"/>
      <w:r w:rsidRPr="00475942">
        <w:rPr>
          <w:rFonts w:hint="eastAsia"/>
        </w:rPr>
        <w:t>是泛指清除杂草（也包括一些小树丛）后的耕地（“草田”名称的由来，与此当直接关联），亦即</w:t>
      </w:r>
      <w:proofErr w:type="gramStart"/>
      <w:r w:rsidRPr="00475942">
        <w:rPr>
          <w:rFonts w:hint="eastAsia"/>
        </w:rPr>
        <w:t>里耶秦简</w:t>
      </w:r>
      <w:proofErr w:type="gramEnd"/>
      <w:r w:rsidRPr="00475942">
        <w:t>8-1519中</w:t>
      </w:r>
      <w:r w:rsidRPr="00475942">
        <w:rPr>
          <w:rFonts w:hint="eastAsia"/>
        </w:rPr>
        <w:t>的“垦田”。它的特点并不在于造田的方式，</w:t>
      </w:r>
      <w:r w:rsidRPr="00475942">
        <w:rPr>
          <w:rFonts w:hint="eastAsia"/>
        </w:rPr>
        <w:lastRenderedPageBreak/>
        <w:t>而在于“岁更”的耕作方式。只是不明白大多数</w:t>
      </w:r>
      <w:proofErr w:type="gramStart"/>
      <w:r w:rsidRPr="00475942">
        <w:rPr>
          <w:rFonts w:hint="eastAsia"/>
        </w:rPr>
        <w:t>槎</w:t>
      </w:r>
      <w:proofErr w:type="gramEnd"/>
      <w:r w:rsidRPr="00475942">
        <w:rPr>
          <w:rFonts w:hint="eastAsia"/>
        </w:rPr>
        <w:t>田为何都只能耕种一年，这不仅增大了农民的劳动投入，也降低了垦田的耕种效率。或许得不偿失，与来年继续耕种的产量会大幅下降有关。</w:t>
      </w:r>
    </w:p>
    <w:p w:rsidR="00475942" w:rsidRPr="00475942" w:rsidRDefault="00475942" w:rsidP="00475942">
      <w:pPr>
        <w:pStyle w:val="aa"/>
        <w:ind w:firstLine="560"/>
      </w:pPr>
      <w:r w:rsidRPr="00475942">
        <w:t>第三，</w:t>
      </w:r>
      <w:proofErr w:type="gramStart"/>
      <w:r w:rsidRPr="00475942">
        <w:t>槎</w:t>
      </w:r>
      <w:proofErr w:type="gramEnd"/>
      <w:r w:rsidRPr="00475942">
        <w:t>田或</w:t>
      </w:r>
      <w:r w:rsidRPr="00475942">
        <w:drawing>
          <wp:inline distT="0" distB="0" distL="114300" distR="114300" wp14:anchorId="722C57B0" wp14:editId="2A2CEACF">
            <wp:extent cx="120015" cy="122555"/>
            <wp:effectExtent l="0" t="0" r="13335" b="10795"/>
            <wp:docPr id="3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IMG_256"/>
                    <pic:cNvPicPr>
                      <a:picLocks noChangeAspect="1"/>
                    </pic:cNvPicPr>
                  </pic:nvPicPr>
                  <pic:blipFill>
                    <a:blip r:embed="rId8"/>
                    <a:srcRect l="12667" t="6000" r="9333" b="15333"/>
                    <a:stretch>
                      <a:fillRect/>
                    </a:stretch>
                  </pic:blipFill>
                  <pic:spPr>
                    <a:xfrm>
                      <a:off x="0" y="0"/>
                      <a:ext cx="120015" cy="122555"/>
                    </a:xfrm>
                    <a:prstGeom prst="rect">
                      <a:avLst/>
                    </a:prstGeom>
                    <a:noFill/>
                    <a:ln w="9525">
                      <a:noFill/>
                    </a:ln>
                  </pic:spPr>
                </pic:pic>
              </a:graphicData>
            </a:graphic>
          </wp:inline>
        </w:drawing>
      </w:r>
      <w:r w:rsidRPr="00475942">
        <w:t>田的耕作方式也启发我们重新认识</w:t>
      </w:r>
      <w:proofErr w:type="gramStart"/>
      <w:r w:rsidRPr="00475942">
        <w:t>迁陵民</w:t>
      </w:r>
      <w:proofErr w:type="gramEnd"/>
      <w:r w:rsidRPr="00475942">
        <w:t>户的耕地数量。根据简8-1519</w:t>
      </w:r>
      <w:r w:rsidRPr="00475942">
        <w:rPr>
          <w:rFonts w:hint="eastAsia"/>
        </w:rPr>
        <w:t>，</w:t>
      </w:r>
      <w:proofErr w:type="gramStart"/>
      <w:r w:rsidRPr="00475942">
        <w:rPr>
          <w:rFonts w:hint="eastAsia"/>
        </w:rPr>
        <w:t>迁陵的舆</w:t>
      </w:r>
      <w:proofErr w:type="gramEnd"/>
      <w:r w:rsidRPr="00475942">
        <w:rPr>
          <w:rFonts w:hint="eastAsia"/>
        </w:rPr>
        <w:t>田即实际耕种土地有两种算法。一种是秦始皇三十五年</w:t>
      </w:r>
      <w:proofErr w:type="gramStart"/>
      <w:r w:rsidRPr="00475942">
        <w:rPr>
          <w:rFonts w:hint="eastAsia"/>
        </w:rPr>
        <w:t>迁陵共有舆</w:t>
      </w:r>
      <w:proofErr w:type="gramEnd"/>
      <w:r w:rsidRPr="00475942">
        <w:rPr>
          <w:rFonts w:hint="eastAsia"/>
        </w:rPr>
        <w:t>田7042亩，</w:t>
      </w:r>
      <w:r w:rsidRPr="00475942">
        <w:endnoteReference w:id="26"/>
      </w:r>
      <w:r w:rsidRPr="00475942">
        <w:rPr>
          <w:rFonts w:hint="eastAsia"/>
        </w:rPr>
        <w:t>其中新增</w:t>
      </w:r>
      <w:proofErr w:type="gramStart"/>
      <w:r w:rsidRPr="00475942">
        <w:rPr>
          <w:rFonts w:hint="eastAsia"/>
        </w:rPr>
        <w:t>舆</w:t>
      </w:r>
      <w:proofErr w:type="gramEnd"/>
      <w:r w:rsidRPr="00475942">
        <w:rPr>
          <w:rFonts w:hint="eastAsia"/>
        </w:rPr>
        <w:t>田5295亩，原有</w:t>
      </w:r>
      <w:proofErr w:type="gramStart"/>
      <w:r w:rsidRPr="00475942">
        <w:rPr>
          <w:rFonts w:hint="eastAsia"/>
        </w:rPr>
        <w:t>舆</w:t>
      </w:r>
      <w:proofErr w:type="gramEnd"/>
      <w:r w:rsidRPr="00475942">
        <w:rPr>
          <w:rFonts w:hint="eastAsia"/>
        </w:rPr>
        <w:t>田1747亩，约有204户缴纳田租（910÷4.45≈204）。另一种</w:t>
      </w:r>
      <w:proofErr w:type="gramStart"/>
      <w:r w:rsidRPr="00475942">
        <w:rPr>
          <w:rFonts w:hint="eastAsia"/>
        </w:rPr>
        <w:t>是迁陵共有舆</w:t>
      </w:r>
      <w:proofErr w:type="gramEnd"/>
      <w:r w:rsidRPr="00475942">
        <w:rPr>
          <w:rFonts w:hint="eastAsia"/>
        </w:rPr>
        <w:t>田12337亩，</w:t>
      </w:r>
      <w:r w:rsidRPr="00475942">
        <w:rPr>
          <w:rFonts w:hint="eastAsia"/>
        </w:rPr>
        <w:endnoteReference w:id="27"/>
      </w:r>
      <w:r w:rsidRPr="00475942">
        <w:rPr>
          <w:rFonts w:hint="eastAsia"/>
        </w:rPr>
        <w:t>其中新增</w:t>
      </w:r>
      <w:proofErr w:type="gramStart"/>
      <w:r w:rsidRPr="00475942">
        <w:rPr>
          <w:rFonts w:hint="eastAsia"/>
        </w:rPr>
        <w:t>舆</w:t>
      </w:r>
      <w:proofErr w:type="gramEnd"/>
      <w:r w:rsidRPr="00475942">
        <w:rPr>
          <w:rFonts w:hint="eastAsia"/>
        </w:rPr>
        <w:t>田5295亩，加上原有</w:t>
      </w:r>
      <w:proofErr w:type="gramStart"/>
      <w:r w:rsidRPr="00475942">
        <w:rPr>
          <w:rFonts w:hint="eastAsia"/>
        </w:rPr>
        <w:t>舆</w:t>
      </w:r>
      <w:proofErr w:type="gramEnd"/>
      <w:r w:rsidRPr="00475942">
        <w:rPr>
          <w:rFonts w:hint="eastAsia"/>
        </w:rPr>
        <w:t>田7042亩，约有356户缴纳田租（152＋204＝356）。按第一种算法计算，原有</w:t>
      </w:r>
      <w:proofErr w:type="gramStart"/>
      <w:r w:rsidRPr="00475942">
        <w:rPr>
          <w:rFonts w:hint="eastAsia"/>
        </w:rPr>
        <w:t>舆</w:t>
      </w:r>
      <w:proofErr w:type="gramEnd"/>
      <w:r w:rsidRPr="00475942">
        <w:rPr>
          <w:rFonts w:hint="eastAsia"/>
        </w:rPr>
        <w:t>田约占新增</w:t>
      </w:r>
      <w:proofErr w:type="gramStart"/>
      <w:r w:rsidRPr="00475942">
        <w:rPr>
          <w:rFonts w:hint="eastAsia"/>
        </w:rPr>
        <w:t>舆</w:t>
      </w:r>
      <w:proofErr w:type="gramEnd"/>
      <w:r w:rsidRPr="00475942">
        <w:rPr>
          <w:rFonts w:hint="eastAsia"/>
        </w:rPr>
        <w:t>田的33%，这意味着</w:t>
      </w:r>
      <w:proofErr w:type="gramStart"/>
      <w:r w:rsidRPr="00475942">
        <w:rPr>
          <w:rFonts w:hint="eastAsia"/>
        </w:rPr>
        <w:t>迁陵每年</w:t>
      </w:r>
      <w:proofErr w:type="gramEnd"/>
      <w:r w:rsidRPr="00475942">
        <w:rPr>
          <w:rFonts w:hint="eastAsia"/>
        </w:rPr>
        <w:t>有大致三分之二的</w:t>
      </w:r>
      <w:proofErr w:type="gramStart"/>
      <w:r w:rsidRPr="00475942">
        <w:rPr>
          <w:rFonts w:hint="eastAsia"/>
        </w:rPr>
        <w:t>舆</w:t>
      </w:r>
      <w:proofErr w:type="gramEnd"/>
      <w:r w:rsidRPr="00475942">
        <w:rPr>
          <w:rFonts w:hint="eastAsia"/>
        </w:rPr>
        <w:t>田休耕。而按第二种算法计算，因原有</w:t>
      </w:r>
      <w:proofErr w:type="gramStart"/>
      <w:r w:rsidRPr="00475942">
        <w:rPr>
          <w:rFonts w:hint="eastAsia"/>
        </w:rPr>
        <w:t>舆</w:t>
      </w:r>
      <w:proofErr w:type="gramEnd"/>
      <w:r w:rsidRPr="00475942">
        <w:rPr>
          <w:rFonts w:hint="eastAsia"/>
        </w:rPr>
        <w:t>田实为多年累积结果，我们无法算出休耕</w:t>
      </w:r>
      <w:proofErr w:type="gramStart"/>
      <w:r w:rsidRPr="00475942">
        <w:rPr>
          <w:rFonts w:hint="eastAsia"/>
        </w:rPr>
        <w:t>舆</w:t>
      </w:r>
      <w:proofErr w:type="gramEnd"/>
      <w:r w:rsidRPr="00475942">
        <w:rPr>
          <w:rFonts w:hint="eastAsia"/>
        </w:rPr>
        <w:t>田所占去年</w:t>
      </w:r>
      <w:proofErr w:type="gramStart"/>
      <w:r w:rsidRPr="00475942">
        <w:rPr>
          <w:rFonts w:hint="eastAsia"/>
        </w:rPr>
        <w:t>舆</w:t>
      </w:r>
      <w:proofErr w:type="gramEnd"/>
      <w:r w:rsidRPr="00475942">
        <w:rPr>
          <w:rFonts w:hint="eastAsia"/>
        </w:rPr>
        <w:t>田总数的比例，但其休耕</w:t>
      </w:r>
      <w:proofErr w:type="gramStart"/>
      <w:r w:rsidRPr="00475942">
        <w:rPr>
          <w:rFonts w:hint="eastAsia"/>
        </w:rPr>
        <w:t>舆</w:t>
      </w:r>
      <w:proofErr w:type="gramEnd"/>
      <w:r w:rsidRPr="00475942">
        <w:rPr>
          <w:rFonts w:hint="eastAsia"/>
        </w:rPr>
        <w:t>田占比很高却应当没有问题。</w:t>
      </w:r>
      <w:proofErr w:type="gramStart"/>
      <w:r w:rsidRPr="00475942">
        <w:rPr>
          <w:rFonts w:hint="eastAsia"/>
        </w:rPr>
        <w:t>姑且都</w:t>
      </w:r>
      <w:proofErr w:type="gramEnd"/>
      <w:r w:rsidRPr="00475942">
        <w:rPr>
          <w:rFonts w:hint="eastAsia"/>
        </w:rPr>
        <w:t>按休耕三分之二算，并休耕一到两年，那么多</w:t>
      </w:r>
      <w:proofErr w:type="gramStart"/>
      <w:r w:rsidRPr="00475942">
        <w:rPr>
          <w:rFonts w:hint="eastAsia"/>
        </w:rPr>
        <w:t>则迁陵共有</w:t>
      </w:r>
      <w:proofErr w:type="gramEnd"/>
      <w:r w:rsidRPr="00475942">
        <w:rPr>
          <w:rFonts w:hint="eastAsia"/>
        </w:rPr>
        <w:t>被登记的耕地28600亩和16300亩左右，亦即12337＋（12337×</w:t>
      </w:r>
      <w:r w:rsidRPr="00475942">
        <w:t>0</w:t>
      </w:r>
      <w:r w:rsidRPr="00475942">
        <w:rPr>
          <w:rFonts w:hint="eastAsia"/>
        </w:rPr>
        <w:t>.66）×</w:t>
      </w:r>
      <w:r w:rsidRPr="00475942">
        <w:t>2</w:t>
      </w:r>
      <w:r w:rsidRPr="00475942">
        <w:rPr>
          <w:rFonts w:hint="eastAsia"/>
        </w:rPr>
        <w:t>≈28600和7042＋（7042×0.66）×</w:t>
      </w:r>
      <w:r w:rsidRPr="00475942">
        <w:t>2</w:t>
      </w:r>
      <w:r w:rsidRPr="00475942">
        <w:rPr>
          <w:rFonts w:hint="eastAsia"/>
        </w:rPr>
        <w:t>≈16300；少则共有20500亩和11700亩左右，亦即12337＋（12337×</w:t>
      </w:r>
      <w:r w:rsidRPr="00475942">
        <w:t>0</w:t>
      </w:r>
      <w:r w:rsidRPr="00475942">
        <w:rPr>
          <w:rFonts w:hint="eastAsia"/>
        </w:rPr>
        <w:t>.66）≈20500和7042＋（7042×0.66）≈11700。粗略统计，把多计和少计都同类相加后平均，即（28600＋20500）÷2≈24500和</w:t>
      </w:r>
      <w:r w:rsidRPr="00475942">
        <w:rPr>
          <w:rFonts w:hint="eastAsia"/>
        </w:rPr>
        <w:lastRenderedPageBreak/>
        <w:t>（16300＋11700）÷2≈14000，前者每户平均约有耕地68.8亩（24500÷356），后者每户平均约有耕地68.6亩（14000÷204）。二者可视为等同，每户当有耕地70亩左右。这与秦代小农每户一般授田（草田）百亩是大体吻合的。</w:t>
      </w:r>
    </w:p>
    <w:p w:rsidR="00475942" w:rsidRPr="00475942" w:rsidRDefault="00475942" w:rsidP="00475942"/>
    <w:p w:rsidR="00475942" w:rsidRPr="00475942" w:rsidRDefault="00475942" w:rsidP="00475942">
      <w:pPr>
        <w:pStyle w:val="aa"/>
        <w:ind w:firstLine="562"/>
        <w:jc w:val="center"/>
        <w:rPr>
          <w:b/>
        </w:rPr>
      </w:pPr>
      <w:r w:rsidRPr="00475942">
        <w:rPr>
          <w:rFonts w:hint="eastAsia"/>
          <w:b/>
        </w:rPr>
        <w:t>三、授田田租问题</w:t>
      </w:r>
    </w:p>
    <w:p w:rsidR="00475942" w:rsidRPr="00475942" w:rsidRDefault="00475942" w:rsidP="00475942"/>
    <w:p w:rsidR="00475942" w:rsidRPr="00475942" w:rsidRDefault="00475942" w:rsidP="00475942">
      <w:pPr>
        <w:pStyle w:val="aa"/>
        <w:ind w:firstLine="560"/>
      </w:pPr>
      <w:r w:rsidRPr="00475942">
        <w:rPr>
          <w:rFonts w:hint="eastAsia"/>
        </w:rPr>
        <w:t>对秦代田租形态和征收方式问题，我们的主要看法是：秦代田租有禾</w:t>
      </w:r>
      <w:proofErr w:type="gramStart"/>
      <w:r w:rsidRPr="00475942">
        <w:rPr>
          <w:rFonts w:hint="eastAsia"/>
        </w:rPr>
        <w:t>稼</w:t>
      </w:r>
      <w:proofErr w:type="gramEnd"/>
      <w:r w:rsidRPr="00475942">
        <w:rPr>
          <w:rFonts w:hint="eastAsia"/>
        </w:rPr>
        <w:t>、顷</w:t>
      </w:r>
      <w:proofErr w:type="gramStart"/>
      <w:r w:rsidRPr="00475942">
        <w:rPr>
          <w:rFonts w:hint="eastAsia"/>
        </w:rPr>
        <w:t>刍</w:t>
      </w:r>
      <w:proofErr w:type="gramEnd"/>
      <w:r w:rsidRPr="00475942">
        <w:rPr>
          <w:rFonts w:hint="eastAsia"/>
        </w:rPr>
        <w:t>稾和经济作物三种形态。秦及汉初的田租征收实际有两个同时参照的租（税）率：一个是</w:t>
      </w:r>
      <w:proofErr w:type="gramStart"/>
      <w:r w:rsidRPr="00475942">
        <w:rPr>
          <w:rFonts w:hint="eastAsia"/>
        </w:rPr>
        <w:t>税田占舆</w:t>
      </w:r>
      <w:proofErr w:type="gramEnd"/>
      <w:r w:rsidRPr="00475942">
        <w:rPr>
          <w:rFonts w:hint="eastAsia"/>
        </w:rPr>
        <w:t>田的比例，</w:t>
      </w:r>
      <w:proofErr w:type="gramStart"/>
      <w:r w:rsidRPr="00475942">
        <w:rPr>
          <w:rFonts w:hint="eastAsia"/>
        </w:rPr>
        <w:t>即税田</w:t>
      </w:r>
      <w:proofErr w:type="gramEnd"/>
      <w:r w:rsidRPr="00475942">
        <w:rPr>
          <w:rFonts w:hint="eastAsia"/>
        </w:rPr>
        <w:t>的亩数租率，</w:t>
      </w:r>
      <w:proofErr w:type="gramStart"/>
      <w:r w:rsidRPr="00475942">
        <w:rPr>
          <w:rFonts w:hint="eastAsia"/>
        </w:rPr>
        <w:t>这个租率是</w:t>
      </w:r>
      <w:proofErr w:type="gramEnd"/>
      <w:r w:rsidRPr="00475942">
        <w:rPr>
          <w:rFonts w:hint="eastAsia"/>
        </w:rPr>
        <w:t>固定不变的，如十二税一、十一之税；另一个是按农作物不同产量征收的级差租率，即产量租率，</w:t>
      </w:r>
      <w:proofErr w:type="gramStart"/>
      <w:r w:rsidRPr="00475942">
        <w:rPr>
          <w:rFonts w:hint="eastAsia"/>
        </w:rPr>
        <w:t>这个租率是</w:t>
      </w:r>
      <w:proofErr w:type="gramEnd"/>
      <w:r w:rsidRPr="00475942">
        <w:rPr>
          <w:rFonts w:hint="eastAsia"/>
        </w:rPr>
        <w:t>变化的，如三步</w:t>
      </w:r>
      <w:proofErr w:type="gramStart"/>
      <w:r w:rsidRPr="00475942">
        <w:rPr>
          <w:rFonts w:hint="eastAsia"/>
        </w:rPr>
        <w:t>一</w:t>
      </w:r>
      <w:proofErr w:type="gramEnd"/>
      <w:r w:rsidRPr="00475942">
        <w:rPr>
          <w:rFonts w:hint="eastAsia"/>
        </w:rPr>
        <w:t>斗、八步</w:t>
      </w:r>
      <w:proofErr w:type="gramStart"/>
      <w:r w:rsidRPr="00475942">
        <w:rPr>
          <w:rFonts w:hint="eastAsia"/>
        </w:rPr>
        <w:t>一</w:t>
      </w:r>
      <w:proofErr w:type="gramEnd"/>
      <w:r w:rsidRPr="00475942">
        <w:rPr>
          <w:rFonts w:hint="eastAsia"/>
        </w:rPr>
        <w:t>斗、</w:t>
      </w:r>
      <w:proofErr w:type="gramStart"/>
      <w:r w:rsidRPr="00475942">
        <w:rPr>
          <w:rFonts w:hint="eastAsia"/>
        </w:rPr>
        <w:t>廿步一</w:t>
      </w:r>
      <w:proofErr w:type="gramEnd"/>
      <w:r w:rsidRPr="00475942">
        <w:rPr>
          <w:rFonts w:hint="eastAsia"/>
        </w:rPr>
        <w:t>斗等。根据“以其受田之数”和“无豤不豤”的规定，再参证相关秦简，我们也确定秦代顷</w:t>
      </w:r>
      <w:proofErr w:type="gramStart"/>
      <w:r w:rsidRPr="00475942">
        <w:rPr>
          <w:rFonts w:hint="eastAsia"/>
        </w:rPr>
        <w:t>刍</w:t>
      </w:r>
      <w:proofErr w:type="gramEnd"/>
      <w:r w:rsidRPr="00475942">
        <w:rPr>
          <w:rFonts w:hint="eastAsia"/>
        </w:rPr>
        <w:t>稾是按农民实际授田的亩数征收的。</w:t>
      </w:r>
      <w:r w:rsidRPr="00475942">
        <w:rPr>
          <w:rFonts w:hint="eastAsia"/>
        </w:rPr>
        <w:endnoteReference w:id="28"/>
      </w:r>
      <w:r w:rsidRPr="00475942">
        <w:rPr>
          <w:rFonts w:hint="eastAsia"/>
        </w:rPr>
        <w:t>令人同样欣喜的是，新出秦简也为顷</w:t>
      </w:r>
      <w:proofErr w:type="gramStart"/>
      <w:r w:rsidRPr="00475942">
        <w:rPr>
          <w:rFonts w:hint="eastAsia"/>
        </w:rPr>
        <w:t>刍</w:t>
      </w:r>
      <w:proofErr w:type="gramEnd"/>
      <w:r w:rsidRPr="00475942">
        <w:rPr>
          <w:rFonts w:hint="eastAsia"/>
        </w:rPr>
        <w:t>稾均按实际授田亩数征收划上了一个句号。请看以下简文：</w:t>
      </w:r>
    </w:p>
    <w:p w:rsidR="00475942" w:rsidRPr="00475942" w:rsidRDefault="00475942" w:rsidP="00475942">
      <w:pPr>
        <w:pStyle w:val="a3"/>
        <w:spacing w:before="540" w:after="540"/>
        <w:ind w:firstLine="496"/>
      </w:pPr>
      <w:r w:rsidRPr="00475942">
        <w:rPr>
          <w:rFonts w:ascii="微软雅黑" w:eastAsia="微软雅黑" w:hAnsi="微软雅黑" w:cs="微软雅黑" w:hint="eastAsia"/>
        </w:rPr>
        <w:t>〼</w:t>
      </w:r>
      <w:r w:rsidRPr="00475942">
        <w:rPr>
          <w:rFonts w:hint="eastAsia"/>
        </w:rPr>
        <w:t>刍稾志。</w:t>
      </w:r>
    </w:p>
    <w:p w:rsidR="00475942" w:rsidRPr="00475942" w:rsidRDefault="00475942" w:rsidP="00475942">
      <w:pPr>
        <w:pStyle w:val="a3"/>
        <w:spacing w:before="540" w:after="540"/>
        <w:ind w:firstLine="496"/>
      </w:pPr>
      <w:r w:rsidRPr="00475942">
        <w:rPr>
          <w:rFonts w:hint="eastAsia"/>
        </w:rPr>
        <w:t>·凡千一百七钱。</w:t>
      </w:r>
    </w:p>
    <w:p w:rsidR="00475942" w:rsidRPr="00475942" w:rsidRDefault="00475942" w:rsidP="00475942">
      <w:pPr>
        <w:pStyle w:val="a3"/>
        <w:spacing w:before="540" w:after="540"/>
        <w:ind w:firstLine="496"/>
      </w:pPr>
      <w:r w:rsidRPr="00475942">
        <w:rPr>
          <w:rFonts w:hint="eastAsia"/>
        </w:rPr>
        <w:lastRenderedPageBreak/>
        <w:t>都乡黔首田啓陵界中，一顷卌一亩，钱八十五。</w:t>
      </w:r>
    </w:p>
    <w:p w:rsidR="00475942" w:rsidRPr="00475942" w:rsidRDefault="00475942" w:rsidP="00475942">
      <w:pPr>
        <w:pStyle w:val="a3"/>
        <w:spacing w:before="540" w:after="540"/>
        <w:ind w:firstLine="496"/>
      </w:pPr>
      <w:r w:rsidRPr="00475942">
        <w:rPr>
          <w:rFonts w:hint="eastAsia"/>
        </w:rPr>
        <w:t>都乡黔首田贰【春界中者，二顷卌七亩，钱百卌九。】</w:t>
      </w:r>
    </w:p>
    <w:p w:rsidR="00475942" w:rsidRPr="00475942" w:rsidRDefault="00475942" w:rsidP="00475942">
      <w:pPr>
        <w:pStyle w:val="a3"/>
        <w:spacing w:before="540" w:after="540"/>
        <w:ind w:firstLine="496"/>
      </w:pPr>
      <w:r w:rsidRPr="00475942">
        <w:rPr>
          <w:rFonts w:hint="eastAsia"/>
        </w:rPr>
        <w:t>·未入者十五</w:t>
      </w:r>
      <w:r w:rsidRPr="00475942">
        <w:rPr>
          <w:rFonts w:ascii="微软雅黑" w:eastAsia="微软雅黑" w:hAnsi="微软雅黑" w:cs="微软雅黑" w:hint="eastAsia"/>
        </w:rPr>
        <w:t>〼</w:t>
      </w:r>
      <w:r w:rsidRPr="00475942">
        <w:rPr>
          <w:rFonts w:hint="eastAsia"/>
        </w:rPr>
        <w:t>（9</w:t>
      </w:r>
      <w:r w:rsidRPr="00475942">
        <w:t>-</w:t>
      </w:r>
      <w:r w:rsidRPr="00475942">
        <w:rPr>
          <w:rFonts w:hint="eastAsia"/>
        </w:rPr>
        <w:t>543</w:t>
      </w:r>
      <w:r w:rsidRPr="00475942">
        <w:t>+</w:t>
      </w:r>
      <w:r w:rsidRPr="00475942">
        <w:rPr>
          <w:rFonts w:hint="eastAsia"/>
        </w:rPr>
        <w:t>9</w:t>
      </w:r>
      <w:r w:rsidRPr="00475942">
        <w:t>-</w:t>
      </w:r>
      <w:r w:rsidRPr="00475942">
        <w:rPr>
          <w:rFonts w:hint="eastAsia"/>
        </w:rPr>
        <w:t>570</w:t>
      </w:r>
      <w:r w:rsidRPr="00475942">
        <w:t>+</w:t>
      </w:r>
      <w:r w:rsidRPr="00475942">
        <w:rPr>
          <w:rFonts w:hint="eastAsia"/>
        </w:rPr>
        <w:t>9</w:t>
      </w:r>
      <w:r w:rsidRPr="00475942">
        <w:t>-</w:t>
      </w:r>
      <w:r w:rsidRPr="00475942">
        <w:rPr>
          <w:rFonts w:hint="eastAsia"/>
        </w:rPr>
        <w:t>835）</w:t>
      </w:r>
      <w:r w:rsidRPr="00475942">
        <w:rPr>
          <w:rFonts w:hint="eastAsia"/>
        </w:rPr>
        <w:endnoteReference w:id="29"/>
      </w:r>
    </w:p>
    <w:p w:rsidR="00475942" w:rsidRPr="00475942" w:rsidRDefault="00475942" w:rsidP="00475942">
      <w:pPr>
        <w:pStyle w:val="a3"/>
        <w:spacing w:before="540" w:after="540"/>
        <w:ind w:firstLine="496"/>
      </w:pPr>
      <w:r w:rsidRPr="00475942">
        <w:rPr>
          <w:rFonts w:hint="eastAsia"/>
        </w:rPr>
        <w:t>田刍稾钱千一百卅四。元年二月癸酉朔辛巳，少内守疵受右田守綸。令佐丁监。（9-743）</w:t>
      </w:r>
      <w:r w:rsidRPr="00475942">
        <w:rPr>
          <w:rFonts w:hint="eastAsia"/>
        </w:rPr>
        <w:endnoteReference w:id="30"/>
      </w:r>
    </w:p>
    <w:p w:rsidR="00475942" w:rsidRPr="00475942" w:rsidRDefault="00475942" w:rsidP="00475942">
      <w:pPr>
        <w:pStyle w:val="aa"/>
        <w:ind w:firstLine="560"/>
      </w:pPr>
      <w:r w:rsidRPr="00475942">
        <w:rPr>
          <w:rFonts w:hint="eastAsia"/>
        </w:rPr>
        <w:t>根据《刍稾志》，我们便可以清楚看出：除征收实物外，秦的</w:t>
      </w:r>
      <w:proofErr w:type="gramStart"/>
      <w:r w:rsidRPr="00475942">
        <w:rPr>
          <w:rFonts w:hint="eastAsia"/>
        </w:rPr>
        <w:t>刍</w:t>
      </w:r>
      <w:proofErr w:type="gramEnd"/>
      <w:r w:rsidRPr="00475942">
        <w:rPr>
          <w:rFonts w:hint="eastAsia"/>
        </w:rPr>
        <w:t>稾征收均按每亩0.6钱计算，如85÷141≈0.6，或149÷247≈0.6，一顷百亩合计就是60钱。再根据“</w:t>
      </w:r>
      <w:proofErr w:type="gramStart"/>
      <w:r w:rsidRPr="00475942">
        <w:rPr>
          <w:rFonts w:hint="eastAsia"/>
        </w:rPr>
        <w:t>刍</w:t>
      </w:r>
      <w:proofErr w:type="gramEnd"/>
      <w:r w:rsidRPr="00475942">
        <w:rPr>
          <w:rFonts w:hint="eastAsia"/>
        </w:rPr>
        <w:t>一石十六钱，稾一石六钱”（73）的换算关系，</w:t>
      </w:r>
      <w:r w:rsidRPr="00475942">
        <w:rPr>
          <w:rFonts w:hint="eastAsia"/>
        </w:rPr>
        <w:endnoteReference w:id="31"/>
      </w:r>
      <w:r w:rsidRPr="00475942">
        <w:rPr>
          <w:rFonts w:hint="eastAsia"/>
        </w:rPr>
        <w:t>亦可以清楚看出：每顷60钱实乃“顷入</w:t>
      </w:r>
      <w:proofErr w:type="gramStart"/>
      <w:r w:rsidRPr="00475942">
        <w:rPr>
          <w:rFonts w:hint="eastAsia"/>
        </w:rPr>
        <w:t>刍</w:t>
      </w:r>
      <w:proofErr w:type="gramEnd"/>
      <w:r w:rsidRPr="00475942">
        <w:rPr>
          <w:rFonts w:hint="eastAsia"/>
        </w:rPr>
        <w:t>三石、稾二石”折钱相加的总值——</w:t>
      </w:r>
      <w:r w:rsidRPr="00475942">
        <w:t>16</w:t>
      </w:r>
      <w:r w:rsidRPr="00475942">
        <w:rPr>
          <w:rFonts w:hint="eastAsia"/>
        </w:rPr>
        <w:t>×</w:t>
      </w:r>
      <w:r w:rsidRPr="00475942">
        <w:t>3</w:t>
      </w:r>
      <w:r w:rsidRPr="00475942">
        <w:rPr>
          <w:rFonts w:hint="eastAsia"/>
        </w:rPr>
        <w:t>＋</w:t>
      </w:r>
      <w:r w:rsidRPr="00475942">
        <w:t>6</w:t>
      </w:r>
      <w:r w:rsidRPr="00475942">
        <w:rPr>
          <w:rFonts w:hint="eastAsia"/>
        </w:rPr>
        <w:t>×</w:t>
      </w:r>
      <w:r w:rsidRPr="00475942">
        <w:t>2＝60</w:t>
      </w:r>
      <w:r w:rsidRPr="00475942">
        <w:rPr>
          <w:rFonts w:hint="eastAsia"/>
        </w:rPr>
        <w:t>（钱）。以往曾有不少学者认为，秦的顷</w:t>
      </w:r>
      <w:proofErr w:type="gramStart"/>
      <w:r w:rsidRPr="00475942">
        <w:rPr>
          <w:rFonts w:hint="eastAsia"/>
        </w:rPr>
        <w:t>刍</w:t>
      </w:r>
      <w:proofErr w:type="gramEnd"/>
      <w:r w:rsidRPr="00475942">
        <w:rPr>
          <w:rFonts w:hint="eastAsia"/>
        </w:rPr>
        <w:t>稾均按顷征收，无论是否耕种，每户都要按百亩缴纳</w:t>
      </w:r>
      <w:proofErr w:type="gramStart"/>
      <w:r w:rsidRPr="00475942">
        <w:rPr>
          <w:rFonts w:hint="eastAsia"/>
        </w:rPr>
        <w:t>刍</w:t>
      </w:r>
      <w:proofErr w:type="gramEnd"/>
      <w:r w:rsidRPr="00475942">
        <w:rPr>
          <w:rFonts w:hint="eastAsia"/>
        </w:rPr>
        <w:t>稾。</w:t>
      </w:r>
      <w:r w:rsidRPr="00475942">
        <w:rPr>
          <w:rFonts w:hint="eastAsia"/>
        </w:rPr>
        <w:endnoteReference w:id="32"/>
      </w:r>
      <w:r w:rsidRPr="00475942">
        <w:rPr>
          <w:rFonts w:hint="eastAsia"/>
        </w:rPr>
        <w:t>而《刍稾志》的记录则无可争辩地证明：顷</w:t>
      </w:r>
      <w:proofErr w:type="gramStart"/>
      <w:r w:rsidRPr="00475942">
        <w:rPr>
          <w:rFonts w:hint="eastAsia"/>
        </w:rPr>
        <w:t>刍</w:t>
      </w:r>
      <w:proofErr w:type="gramEnd"/>
      <w:r w:rsidRPr="00475942">
        <w:rPr>
          <w:rFonts w:hint="eastAsia"/>
        </w:rPr>
        <w:t>稾均按“谒垦”的草田亩数征收，《田律》规定的“顷入</w:t>
      </w:r>
      <w:proofErr w:type="gramStart"/>
      <w:r w:rsidRPr="00475942">
        <w:rPr>
          <w:rFonts w:hint="eastAsia"/>
        </w:rPr>
        <w:t>刍</w:t>
      </w:r>
      <w:proofErr w:type="gramEnd"/>
      <w:r w:rsidRPr="00475942">
        <w:rPr>
          <w:rFonts w:hint="eastAsia"/>
        </w:rPr>
        <w:t>三石、稾二石”，也的确是一个征收</w:t>
      </w:r>
      <w:proofErr w:type="gramStart"/>
      <w:r w:rsidRPr="00475942">
        <w:rPr>
          <w:rFonts w:hint="eastAsia"/>
        </w:rPr>
        <w:t>刍</w:t>
      </w:r>
      <w:proofErr w:type="gramEnd"/>
      <w:r w:rsidRPr="00475942">
        <w:rPr>
          <w:rFonts w:hint="eastAsia"/>
        </w:rPr>
        <w:t>稾的测算标准，而不是每户都要按百亩征收。这就彻底解决了秦代</w:t>
      </w:r>
      <w:proofErr w:type="gramStart"/>
      <w:r w:rsidRPr="00475942">
        <w:rPr>
          <w:rFonts w:hint="eastAsia"/>
        </w:rPr>
        <w:t>刍</w:t>
      </w:r>
      <w:proofErr w:type="gramEnd"/>
      <w:r w:rsidRPr="00475942">
        <w:rPr>
          <w:rFonts w:hint="eastAsia"/>
        </w:rPr>
        <w:t>稾究竟是按顷征收还是按实际授田数征收的争议问题。</w:t>
      </w:r>
    </w:p>
    <w:p w:rsidR="00475942" w:rsidRPr="00475942" w:rsidRDefault="00475942" w:rsidP="00475942">
      <w:pPr>
        <w:pStyle w:val="aa"/>
        <w:ind w:firstLine="560"/>
      </w:pPr>
      <w:r w:rsidRPr="00475942">
        <w:rPr>
          <w:rFonts w:hint="eastAsia"/>
        </w:rPr>
        <w:t>值得注意的是，《刍稾志》的记录还揭示了一个授田制的重大细</w:t>
      </w:r>
      <w:r w:rsidRPr="00475942">
        <w:rPr>
          <w:rFonts w:hint="eastAsia"/>
        </w:rPr>
        <w:lastRenderedPageBreak/>
        <w:t>节。这就是“都乡黔首田啓陵界中”、“都乡黔首田贰春界中者”。它无可争辩地证明：秦代黔首是可以跨乡授田的，赐田更当如此，从而颠覆了以往的许多认识。具体来说，除了都乡的土地资源可能较少，主要有四个方面的问题。</w:t>
      </w:r>
    </w:p>
    <w:p w:rsidR="00475942" w:rsidRPr="00475942" w:rsidRDefault="00475942" w:rsidP="00475942">
      <w:pPr>
        <w:pStyle w:val="aa"/>
        <w:ind w:firstLine="560"/>
      </w:pPr>
      <w:r w:rsidRPr="00475942">
        <w:rPr>
          <w:rFonts w:hint="eastAsia"/>
        </w:rPr>
        <w:t>一是跨乡受田人的田宅管理问题。从简文来看，这些跨乡“耕田”人的户籍都没有重新登记。但既然他们是</w:t>
      </w:r>
      <w:proofErr w:type="gramStart"/>
      <w:r w:rsidRPr="00475942">
        <w:rPr>
          <w:rFonts w:hint="eastAsia"/>
        </w:rPr>
        <w:t>到启陵乡或贰春乡</w:t>
      </w:r>
      <w:proofErr w:type="gramEnd"/>
      <w:r w:rsidRPr="00475942">
        <w:rPr>
          <w:rFonts w:hint="eastAsia"/>
        </w:rPr>
        <w:t>耕田，并照章缴纳</w:t>
      </w:r>
      <w:proofErr w:type="gramStart"/>
      <w:r w:rsidRPr="00475942">
        <w:rPr>
          <w:rFonts w:hint="eastAsia"/>
        </w:rPr>
        <w:t>刍</w:t>
      </w:r>
      <w:proofErr w:type="gramEnd"/>
      <w:r w:rsidRPr="00475942">
        <w:rPr>
          <w:rFonts w:hint="eastAsia"/>
        </w:rPr>
        <w:t>稾（田租），那么“包括面积、位置和用途”的授田登记就必定是</w:t>
      </w:r>
      <w:proofErr w:type="gramStart"/>
      <w:r w:rsidRPr="00475942">
        <w:rPr>
          <w:rFonts w:hint="eastAsia"/>
        </w:rPr>
        <w:t>在启陵乡或贰春乡</w:t>
      </w:r>
      <w:proofErr w:type="gramEnd"/>
      <w:r w:rsidRPr="00475942">
        <w:rPr>
          <w:rFonts w:hint="eastAsia"/>
        </w:rPr>
        <w:t>，包括禾</w:t>
      </w:r>
      <w:proofErr w:type="gramStart"/>
      <w:r w:rsidRPr="00475942">
        <w:rPr>
          <w:rFonts w:hint="eastAsia"/>
        </w:rPr>
        <w:t>稼</w:t>
      </w:r>
      <w:proofErr w:type="gramEnd"/>
      <w:r w:rsidRPr="00475942">
        <w:rPr>
          <w:rFonts w:hint="eastAsia"/>
        </w:rPr>
        <w:t>和</w:t>
      </w:r>
      <w:proofErr w:type="gramStart"/>
      <w:r w:rsidRPr="00475942">
        <w:rPr>
          <w:rFonts w:hint="eastAsia"/>
        </w:rPr>
        <w:t>刍</w:t>
      </w:r>
      <w:proofErr w:type="gramEnd"/>
      <w:r w:rsidRPr="00475942">
        <w:rPr>
          <w:rFonts w:hint="eastAsia"/>
        </w:rPr>
        <w:t>稾的征收等。当然，如果他们在都乡仍有草田和</w:t>
      </w:r>
      <w:proofErr w:type="gramStart"/>
      <w:r w:rsidRPr="00475942">
        <w:rPr>
          <w:rFonts w:hint="eastAsia"/>
        </w:rPr>
        <w:t>舆</w:t>
      </w:r>
      <w:proofErr w:type="gramEnd"/>
      <w:r w:rsidRPr="00475942">
        <w:rPr>
          <w:rFonts w:hint="eastAsia"/>
        </w:rPr>
        <w:t>田，也必定都会在都乡登记。再就住宅而言，由于要跨乡耕田，这些黔首也显然需要</w:t>
      </w:r>
      <w:proofErr w:type="gramStart"/>
      <w:r w:rsidRPr="00475942">
        <w:rPr>
          <w:rFonts w:hint="eastAsia"/>
        </w:rPr>
        <w:t>在启陵乡或贰春乡</w:t>
      </w:r>
      <w:proofErr w:type="gramEnd"/>
      <w:r w:rsidRPr="00475942">
        <w:rPr>
          <w:rFonts w:hint="eastAsia"/>
        </w:rPr>
        <w:t>有临时住房。根据岳</w:t>
      </w:r>
      <w:proofErr w:type="gramStart"/>
      <w:r w:rsidRPr="00475942">
        <w:rPr>
          <w:rFonts w:hint="eastAsia"/>
        </w:rPr>
        <w:t>麓</w:t>
      </w:r>
      <w:proofErr w:type="gramEnd"/>
      <w:r w:rsidRPr="00475942">
        <w:rPr>
          <w:rFonts w:hint="eastAsia"/>
        </w:rPr>
        <w:t>秦简《尉卒律》：“为计，乡</w:t>
      </w:r>
      <w:proofErr w:type="gramStart"/>
      <w:r w:rsidRPr="00475942">
        <w:rPr>
          <w:rFonts w:hint="eastAsia"/>
        </w:rPr>
        <w:t>啬</w:t>
      </w:r>
      <w:proofErr w:type="gramEnd"/>
      <w:r w:rsidRPr="00475942">
        <w:rPr>
          <w:rFonts w:hint="eastAsia"/>
        </w:rPr>
        <w:t>夫及典、老月辟其乡里之入㝅（谷）、</w:t>
      </w:r>
      <w:proofErr w:type="gramStart"/>
      <w:r w:rsidRPr="00475942">
        <w:rPr>
          <w:rFonts w:hint="eastAsia"/>
        </w:rPr>
        <w:t>徙除及</w:t>
      </w:r>
      <w:proofErr w:type="gramEnd"/>
      <w:r w:rsidRPr="00475942">
        <w:rPr>
          <w:rFonts w:hint="eastAsia"/>
        </w:rPr>
        <w:t>死亡者，</w:t>
      </w:r>
      <w:proofErr w:type="gramStart"/>
      <w:r w:rsidRPr="00475942">
        <w:rPr>
          <w:rFonts w:hint="eastAsia"/>
        </w:rPr>
        <w:t>谒</w:t>
      </w:r>
      <w:proofErr w:type="gramEnd"/>
      <w:r w:rsidRPr="00475942">
        <w:rPr>
          <w:rFonts w:hint="eastAsia"/>
        </w:rPr>
        <w:t>于尉，尉月</w:t>
      </w:r>
      <w:proofErr w:type="gramStart"/>
      <w:r w:rsidRPr="00475942">
        <w:rPr>
          <w:rFonts w:hint="eastAsia"/>
        </w:rPr>
        <w:t>牒</w:t>
      </w:r>
      <w:proofErr w:type="gramEnd"/>
      <w:r w:rsidRPr="00475942">
        <w:rPr>
          <w:rFonts w:hint="eastAsia"/>
        </w:rPr>
        <w:t>部之，到十月比其</w:t>
      </w:r>
      <w:proofErr w:type="gramStart"/>
      <w:r w:rsidRPr="00475942">
        <w:rPr>
          <w:rFonts w:hint="eastAsia"/>
        </w:rPr>
        <w:t>牒</w:t>
      </w:r>
      <w:proofErr w:type="gramEnd"/>
      <w:r w:rsidRPr="00475942">
        <w:rPr>
          <w:rFonts w:hint="eastAsia"/>
        </w:rPr>
        <w:t>，里相就殹（也）以会计。”（140-141）</w:t>
      </w:r>
      <w:r w:rsidRPr="00475942">
        <w:rPr>
          <w:rFonts w:hint="eastAsia"/>
        </w:rPr>
        <w:endnoteReference w:id="33"/>
      </w:r>
      <w:r w:rsidRPr="00475942">
        <w:rPr>
          <w:rFonts w:hint="eastAsia"/>
        </w:rPr>
        <w:t>他们便应当都有类似迁移证或通行证、暂住证等等证件。这些都反映了迁陵县域的人口流动实际是比较宽松的，对汉承秦制的某些认识具有颠覆意味。以汉初为例，以往认为秦汉相同，在户籍和住宅的管理上都极为严格，乃至“居处相察，出入相司”。张家山汉简《户律》便明确规定：“自五大夫以下，比地为伍，以辨</w:t>
      </w:r>
      <w:proofErr w:type="gramStart"/>
      <w:r w:rsidRPr="00475942">
        <w:rPr>
          <w:rFonts w:hint="eastAsia"/>
        </w:rPr>
        <w:t>券</w:t>
      </w:r>
      <w:proofErr w:type="gramEnd"/>
      <w:r w:rsidRPr="00475942">
        <w:rPr>
          <w:rFonts w:hint="eastAsia"/>
        </w:rPr>
        <w:t>为信，居处相察，出入相司。”（305）</w:t>
      </w:r>
      <w:r w:rsidRPr="00475942">
        <w:rPr>
          <w:rFonts w:hint="eastAsia"/>
        </w:rPr>
        <w:endnoteReference w:id="34"/>
      </w:r>
      <w:r w:rsidRPr="00475942">
        <w:rPr>
          <w:rFonts w:hint="eastAsia"/>
        </w:rPr>
        <w:t>但里</w:t>
      </w:r>
      <w:proofErr w:type="gramStart"/>
      <w:r w:rsidRPr="00475942">
        <w:rPr>
          <w:rFonts w:hint="eastAsia"/>
        </w:rPr>
        <w:t>耶秦简却</w:t>
      </w:r>
      <w:proofErr w:type="gramEnd"/>
      <w:r w:rsidRPr="00475942">
        <w:rPr>
          <w:rFonts w:hint="eastAsia"/>
        </w:rPr>
        <w:lastRenderedPageBreak/>
        <w:t>证明：至少在洞庭或边远地区，情况并非如此，上引《户律》规定也并非都继承秦制。</w:t>
      </w:r>
    </w:p>
    <w:p w:rsidR="00475942" w:rsidRPr="00475942" w:rsidRDefault="00475942" w:rsidP="00475942">
      <w:pPr>
        <w:pStyle w:val="aa"/>
        <w:ind w:firstLine="560"/>
      </w:pPr>
      <w:r w:rsidRPr="00475942">
        <w:rPr>
          <w:rFonts w:hint="eastAsia"/>
        </w:rPr>
        <w:t>二是跨乡受田人的授田限额问题。从都乡黔首可以到外乡受田来看，在</w:t>
      </w:r>
      <w:proofErr w:type="gramStart"/>
      <w:r w:rsidRPr="00475942">
        <w:rPr>
          <w:rFonts w:hint="eastAsia"/>
        </w:rPr>
        <w:t>迁陵地区</w:t>
      </w:r>
      <w:proofErr w:type="gramEnd"/>
      <w:r w:rsidRPr="00475942">
        <w:rPr>
          <w:rFonts w:hint="eastAsia"/>
        </w:rPr>
        <w:t>是没有</w:t>
      </w:r>
      <w:proofErr w:type="gramStart"/>
      <w:r w:rsidRPr="00475942">
        <w:rPr>
          <w:rFonts w:hint="eastAsia"/>
        </w:rPr>
        <w:t>一</w:t>
      </w:r>
      <w:proofErr w:type="gramEnd"/>
      <w:r w:rsidRPr="00475942">
        <w:rPr>
          <w:rFonts w:hint="eastAsia"/>
        </w:rPr>
        <w:t>夫授田百亩的限额的。所谓“限额”，一般皆指为保证供给而采取的限量措施，前提是资源不足。</w:t>
      </w:r>
      <w:proofErr w:type="gramStart"/>
      <w:r w:rsidRPr="00475942">
        <w:rPr>
          <w:rFonts w:hint="eastAsia"/>
        </w:rPr>
        <w:t>迁陵的</w:t>
      </w:r>
      <w:proofErr w:type="gramEnd"/>
      <w:r w:rsidRPr="00475942">
        <w:rPr>
          <w:rFonts w:hint="eastAsia"/>
        </w:rPr>
        <w:t>情况则完全不同，它的土地资源相当丰富。若真有所谓限额，大多数人的授田总额都将被限定在百亩之内。这不仅极大提高了跨乡受田人的劳动投入，使得外乡授田补差失去意义，而且也违背</w:t>
      </w:r>
      <w:proofErr w:type="gramStart"/>
      <w:r w:rsidRPr="00475942">
        <w:rPr>
          <w:rFonts w:hint="eastAsia"/>
        </w:rPr>
        <w:t>了迁陵的</w:t>
      </w:r>
      <w:proofErr w:type="gramEnd"/>
      <w:r w:rsidRPr="00475942">
        <w:rPr>
          <w:rFonts w:hint="eastAsia"/>
        </w:rPr>
        <w:t>土地资源较多的基本事实。尽管作为县治所在地，都乡的土地资源可能相对较少，但也完全不必两地奔波才能达到授田百亩的限额。</w:t>
      </w:r>
      <w:proofErr w:type="gramStart"/>
      <w:r w:rsidRPr="00475942">
        <w:rPr>
          <w:rFonts w:hint="eastAsia"/>
        </w:rPr>
        <w:t>前揭简</w:t>
      </w:r>
      <w:proofErr w:type="gramEnd"/>
      <w:r w:rsidRPr="00475942">
        <w:rPr>
          <w:rFonts w:hint="eastAsia"/>
        </w:rPr>
        <w:t>9-2350记录，高里士</w:t>
      </w:r>
      <w:proofErr w:type="gramStart"/>
      <w:r w:rsidRPr="00475942">
        <w:rPr>
          <w:rFonts w:hint="eastAsia"/>
        </w:rPr>
        <w:t>伍吾武</w:t>
      </w:r>
      <w:proofErr w:type="gramEnd"/>
      <w:r w:rsidRPr="00475942">
        <w:rPr>
          <w:rFonts w:hint="eastAsia"/>
        </w:rPr>
        <w:t>“谒垦”草田六亩，而高里就是都乡下属的一个里。如简8-1443+8-1455：“卅二年六月乙巳</w:t>
      </w:r>
      <w:proofErr w:type="gramStart"/>
      <w:r w:rsidRPr="00475942">
        <w:rPr>
          <w:rFonts w:hint="eastAsia"/>
        </w:rPr>
        <w:t>朔</w:t>
      </w:r>
      <w:proofErr w:type="gramEnd"/>
      <w:r w:rsidRPr="00475942">
        <w:rPr>
          <w:rFonts w:hint="eastAsia"/>
        </w:rPr>
        <w:t>壬申，都乡守武爰书：高里士五（伍）自言以大奴幸、甘多，大</w:t>
      </w:r>
      <w:proofErr w:type="gramStart"/>
      <w:r w:rsidRPr="00475942">
        <w:rPr>
          <w:rFonts w:hint="eastAsia"/>
        </w:rPr>
        <w:t>婢</w:t>
      </w:r>
      <w:proofErr w:type="gramEnd"/>
      <w:r w:rsidRPr="00475942">
        <w:rPr>
          <w:rFonts w:hint="eastAsia"/>
        </w:rPr>
        <w:t>言、言子益等，牝马一匹予子小男子产。典私占。”</w:t>
      </w:r>
      <w:r w:rsidRPr="00475942">
        <w:endnoteReference w:id="35"/>
      </w:r>
      <w:r w:rsidRPr="00475942">
        <w:rPr>
          <w:rFonts w:hint="eastAsia"/>
        </w:rPr>
        <w:t>在秦始皇二十六年，里</w:t>
      </w:r>
      <w:proofErr w:type="gramStart"/>
      <w:r w:rsidRPr="00475942">
        <w:rPr>
          <w:rFonts w:hint="eastAsia"/>
        </w:rPr>
        <w:t>耶秦简还有启陵乡渚</w:t>
      </w:r>
      <w:proofErr w:type="gramEnd"/>
      <w:r w:rsidRPr="00475942">
        <w:rPr>
          <w:rFonts w:hint="eastAsia"/>
        </w:rPr>
        <w:t>里“</w:t>
      </w:r>
      <w:proofErr w:type="gramStart"/>
      <w:r w:rsidRPr="00475942">
        <w:rPr>
          <w:rFonts w:hint="eastAsia"/>
        </w:rPr>
        <w:t>劾</w:t>
      </w:r>
      <w:proofErr w:type="gramEnd"/>
      <w:r w:rsidRPr="00475942">
        <w:rPr>
          <w:rFonts w:hint="eastAsia"/>
        </w:rPr>
        <w:t>等十七户</w:t>
      </w:r>
      <w:proofErr w:type="gramStart"/>
      <w:r w:rsidRPr="00475942">
        <w:rPr>
          <w:rFonts w:hint="eastAsia"/>
        </w:rPr>
        <w:t>徙</w:t>
      </w:r>
      <w:proofErr w:type="gramEnd"/>
      <w:r w:rsidRPr="00475942">
        <w:rPr>
          <w:rFonts w:hint="eastAsia"/>
        </w:rPr>
        <w:t>都乡”（</w:t>
      </w:r>
      <w:r w:rsidRPr="00475942">
        <w:t>16</w:t>
      </w:r>
      <w:r w:rsidRPr="00475942">
        <w:rPr>
          <w:rFonts w:hint="eastAsia"/>
        </w:rPr>
        <w:t>-9）的记录，</w:t>
      </w:r>
      <w:r w:rsidRPr="00475942">
        <w:rPr>
          <w:rFonts w:hint="eastAsia"/>
        </w:rPr>
        <w:endnoteReference w:id="36"/>
      </w:r>
      <w:r w:rsidRPr="00475942">
        <w:rPr>
          <w:rFonts w:hint="eastAsia"/>
        </w:rPr>
        <w:t>反映出都</w:t>
      </w:r>
      <w:proofErr w:type="gramStart"/>
      <w:r w:rsidRPr="00475942">
        <w:rPr>
          <w:rFonts w:hint="eastAsia"/>
        </w:rPr>
        <w:t>乡比较</w:t>
      </w:r>
      <w:proofErr w:type="gramEnd"/>
      <w:r w:rsidRPr="00475942">
        <w:rPr>
          <w:rFonts w:hint="eastAsia"/>
        </w:rPr>
        <w:t>空旷的情形。上引跨乡开垦的授田合计仅有</w:t>
      </w:r>
      <w:r w:rsidRPr="00475942">
        <w:t>388亩</w:t>
      </w:r>
      <w:r w:rsidRPr="00475942">
        <w:rPr>
          <w:rFonts w:hint="eastAsia"/>
        </w:rPr>
        <w:t>，亦说明都乡的土地资源并非很少。加之“岁更”的休耕方式，即使一对夫妇每年都耕种35亩左右，按休耕两年算，有些农户的授田也明显超过百亩。种种</w:t>
      </w:r>
      <w:r w:rsidRPr="00475942">
        <w:rPr>
          <w:rFonts w:hint="eastAsia"/>
        </w:rPr>
        <w:lastRenderedPageBreak/>
        <w:t>迹象表明，</w:t>
      </w:r>
      <w:proofErr w:type="gramStart"/>
      <w:r w:rsidRPr="00475942">
        <w:rPr>
          <w:rFonts w:hint="eastAsia"/>
        </w:rPr>
        <w:t>迁陵的</w:t>
      </w:r>
      <w:proofErr w:type="gramEnd"/>
      <w:r w:rsidRPr="00475942">
        <w:rPr>
          <w:rFonts w:hint="eastAsia"/>
        </w:rPr>
        <w:t>授田是没有</w:t>
      </w:r>
      <w:proofErr w:type="gramStart"/>
      <w:r w:rsidRPr="00475942">
        <w:rPr>
          <w:rFonts w:hint="eastAsia"/>
        </w:rPr>
        <w:t>一</w:t>
      </w:r>
      <w:proofErr w:type="gramEnd"/>
      <w:r w:rsidRPr="00475942">
        <w:rPr>
          <w:rFonts w:hint="eastAsia"/>
        </w:rPr>
        <w:t>夫百亩的限额的。</w:t>
      </w:r>
      <w:r w:rsidRPr="00475942">
        <w:rPr>
          <w:rFonts w:hint="eastAsia"/>
        </w:rPr>
        <w:endnoteReference w:id="37"/>
      </w:r>
    </w:p>
    <w:p w:rsidR="00475942" w:rsidRPr="00475942" w:rsidRDefault="00475942" w:rsidP="00475942">
      <w:pPr>
        <w:pStyle w:val="aa"/>
        <w:ind w:firstLine="560"/>
      </w:pPr>
      <w:proofErr w:type="gramStart"/>
      <w:r w:rsidRPr="00475942">
        <w:rPr>
          <w:rFonts w:hint="eastAsia"/>
        </w:rPr>
        <w:t>迁陵的</w:t>
      </w:r>
      <w:proofErr w:type="gramEnd"/>
      <w:r w:rsidRPr="00475942">
        <w:rPr>
          <w:rFonts w:hint="eastAsia"/>
        </w:rPr>
        <w:t>授田没有限额，这对于传统认识也具有颠覆作用。杜佑《通典》曾云，商鞅“废井田，制阡陌，任其所耕，不限多少”。</w:t>
      </w:r>
      <w:r w:rsidRPr="00475942">
        <w:endnoteReference w:id="38"/>
      </w:r>
      <w:r w:rsidRPr="00475942">
        <w:rPr>
          <w:rFonts w:hint="eastAsia"/>
        </w:rPr>
        <w:t>受到土地国有制论者的严厉批评，张金光先生便断然否定说：“证以文献与考古资料，此说实在靠不住。”“秦民田上到处树立着范围大抵略同的‘顷畔’之封。”“若任耕无限，则无授田之制，有悖于秦简《田律》所示以顷为基数的‘受田之数’。”</w:t>
      </w:r>
      <w:r w:rsidRPr="00475942">
        <w:rPr>
          <w:rFonts w:hint="eastAsia"/>
        </w:rPr>
        <w:endnoteReference w:id="39"/>
      </w:r>
      <w:r w:rsidRPr="00475942">
        <w:rPr>
          <w:rFonts w:hint="eastAsia"/>
        </w:rPr>
        <w:t>但今天看来却不免武断，至少在</w:t>
      </w:r>
      <w:proofErr w:type="gramStart"/>
      <w:r w:rsidRPr="00475942">
        <w:rPr>
          <w:rFonts w:hint="eastAsia"/>
        </w:rPr>
        <w:t>迁陵地区</w:t>
      </w:r>
      <w:proofErr w:type="gramEnd"/>
      <w:r w:rsidRPr="00475942">
        <w:rPr>
          <w:rFonts w:hint="eastAsia"/>
        </w:rPr>
        <w:t>还没有</w:t>
      </w:r>
      <w:proofErr w:type="gramStart"/>
      <w:r w:rsidRPr="00475942">
        <w:rPr>
          <w:rFonts w:hint="eastAsia"/>
        </w:rPr>
        <w:t>一</w:t>
      </w:r>
      <w:proofErr w:type="gramEnd"/>
      <w:r w:rsidRPr="00475942">
        <w:rPr>
          <w:rFonts w:hint="eastAsia"/>
        </w:rPr>
        <w:t>夫百亩的限额，否则又何必跨乡受田呢？至于“顷畔”应如何理解，笔者已另文探讨。</w:t>
      </w:r>
      <w:r w:rsidRPr="00475942">
        <w:rPr>
          <w:rFonts w:hint="eastAsia"/>
        </w:rPr>
        <w:endnoteReference w:id="40"/>
      </w:r>
      <w:r w:rsidRPr="00475942">
        <w:rPr>
          <w:rFonts w:hint="eastAsia"/>
        </w:rPr>
        <w:t>此不赘述。</w:t>
      </w:r>
    </w:p>
    <w:p w:rsidR="00475942" w:rsidRPr="00475942" w:rsidRDefault="00475942" w:rsidP="00475942">
      <w:pPr>
        <w:pStyle w:val="aa"/>
        <w:ind w:firstLine="560"/>
      </w:pPr>
      <w:r w:rsidRPr="00475942">
        <w:rPr>
          <w:rFonts w:hint="eastAsia"/>
        </w:rPr>
        <w:t>三是跨乡受田人的具体耕作问题。从道理上说，</w:t>
      </w:r>
      <w:proofErr w:type="gramStart"/>
      <w:r w:rsidRPr="00475942">
        <w:rPr>
          <w:rFonts w:hint="eastAsia"/>
        </w:rPr>
        <w:t>地跨两乡</w:t>
      </w:r>
      <w:proofErr w:type="gramEnd"/>
      <w:r w:rsidRPr="00475942">
        <w:rPr>
          <w:rFonts w:hint="eastAsia"/>
        </w:rPr>
        <w:t>是很难兼顾的。大致有几种情况：其一，受田人皆自己耕田。在这种情况下，受田人就只能把精力主要放在一个乡里，或者侧重都乡，或者侧重外乡，但来回奔波肯定是非常辛苦而难以长久的。即使两乡的土地相距不远，实际也存在着很麻烦的双重管理问题。总的来看，可能性不大。其二，为别人耕田，亦即租佃别人的垦田。从跨乡“耕田”人的草田都登记在他们名下且来回奔波看，这种情况应完全排除。其三，让别人为自己耕田，比如出租，比如让奴仆耕田。从秦代阶级关系来说，尽管难以置信，这种情况却是真实存在的。秦末揭竿而起的陈胜，就</w:t>
      </w:r>
      <w:r w:rsidRPr="00475942">
        <w:rPr>
          <w:rFonts w:hint="eastAsia"/>
        </w:rPr>
        <w:lastRenderedPageBreak/>
        <w:t>是一个特别典型的事例。《史记·陈涉世家》：“陈涉少时，尝与人</w:t>
      </w:r>
      <w:proofErr w:type="gramStart"/>
      <w:r w:rsidRPr="00475942">
        <w:rPr>
          <w:rFonts w:hint="eastAsia"/>
        </w:rPr>
        <w:t>佣</w:t>
      </w:r>
      <w:proofErr w:type="gramEnd"/>
      <w:r w:rsidRPr="00475942">
        <w:rPr>
          <w:rFonts w:hint="eastAsia"/>
        </w:rPr>
        <w:t>耕，辍耕之垄上，怅恨久之，曰：‘苟富贵，无相忘。’庸者笑而应曰：‘若为庸耕，何富贵也？’”</w:t>
      </w:r>
      <w:r w:rsidRPr="00475942">
        <w:rPr>
          <w:rFonts w:hint="eastAsia"/>
        </w:rPr>
        <w:endnoteReference w:id="41"/>
      </w:r>
      <w:r w:rsidRPr="00475942">
        <w:rPr>
          <w:rFonts w:hint="eastAsia"/>
        </w:rPr>
        <w:t>这种情况也说明秦代的租佃关系已相当普遍，农民在拥有授田的使用权后，便可以把授田公开出租或私下转让。授田制的性质还是不是国有土地，令人怀疑。</w:t>
      </w:r>
      <w:proofErr w:type="gramStart"/>
      <w:r w:rsidRPr="00475942">
        <w:rPr>
          <w:rFonts w:hint="eastAsia"/>
        </w:rPr>
        <w:t>正如熊铁基</w:t>
      </w:r>
      <w:proofErr w:type="gramEnd"/>
      <w:r w:rsidRPr="00475942">
        <w:rPr>
          <w:rFonts w:hint="eastAsia"/>
        </w:rPr>
        <w:t>等先生所说：“政府授给土地之后，不再进行分配，各家已有的土地，即为私人所长期占用。”</w:t>
      </w:r>
      <w:r w:rsidRPr="00475942">
        <w:rPr>
          <w:rFonts w:hint="eastAsia"/>
        </w:rPr>
        <w:endnoteReference w:id="42"/>
      </w:r>
    </w:p>
    <w:p w:rsidR="00475942" w:rsidRPr="00475942" w:rsidRDefault="00475942" w:rsidP="00475942">
      <w:pPr>
        <w:pStyle w:val="aa"/>
        <w:ind w:firstLine="560"/>
      </w:pPr>
      <w:r w:rsidRPr="00475942">
        <w:rPr>
          <w:rFonts w:hint="eastAsia"/>
        </w:rPr>
        <w:t>四是跨乡受田人的土地来源问题。毋庸讳言，</w:t>
      </w:r>
      <w:proofErr w:type="gramStart"/>
      <w:r w:rsidRPr="00475942">
        <w:rPr>
          <w:rFonts w:hint="eastAsia"/>
        </w:rPr>
        <w:t>启陵乡</w:t>
      </w:r>
      <w:proofErr w:type="gramEnd"/>
      <w:r w:rsidRPr="00475942">
        <w:rPr>
          <w:rFonts w:hint="eastAsia"/>
        </w:rPr>
        <w:t>和</w:t>
      </w:r>
      <w:proofErr w:type="gramStart"/>
      <w:r w:rsidRPr="00475942">
        <w:rPr>
          <w:rFonts w:hint="eastAsia"/>
        </w:rPr>
        <w:t>贰春</w:t>
      </w:r>
      <w:proofErr w:type="gramEnd"/>
      <w:r w:rsidRPr="00475942">
        <w:rPr>
          <w:rFonts w:hint="eastAsia"/>
        </w:rPr>
        <w:t>乡的土地资源比较丰富，政府为了扩大垦田，发展农业生产，向全县百姓招垦，是跨乡受田的一个来源。但更主要的来源，显然还应是土地的买卖或转让。一则跨乡垦种的成本太高，普通</w:t>
      </w:r>
      <w:proofErr w:type="gramStart"/>
      <w:r w:rsidRPr="00475942">
        <w:rPr>
          <w:rFonts w:hint="eastAsia"/>
        </w:rPr>
        <w:t>民户承受不起</w:t>
      </w:r>
      <w:proofErr w:type="gramEnd"/>
      <w:r w:rsidRPr="00475942">
        <w:rPr>
          <w:rFonts w:hint="eastAsia"/>
        </w:rPr>
        <w:t>，也完全没有必要。二则愿意跨乡垦种，对有些人来说仍有利可图。关键是要役使别人耕田，而不用自己劳动。但要役使别人耕田，却必须有役使别人的能力。因此，在跨乡受田人能够役使别人的情况下，这就决定了他们都是一些拥有经济实力及权势的地主或富农。三则贫富分化，秦代已具备土地买卖和转让的条件。一方面有些农民成为暴发户，拥有大量财富和奴仆，如</w:t>
      </w:r>
      <w:proofErr w:type="gramStart"/>
      <w:r w:rsidRPr="00475942">
        <w:rPr>
          <w:rFonts w:hint="eastAsia"/>
        </w:rPr>
        <w:t>里耶简</w:t>
      </w:r>
      <w:proofErr w:type="gramEnd"/>
      <w:r w:rsidRPr="00475942">
        <w:t>8-1554</w:t>
      </w:r>
      <w:r w:rsidRPr="00475942">
        <w:rPr>
          <w:rFonts w:hint="eastAsia"/>
        </w:rPr>
        <w:t>：“丗五年七月戊子</w:t>
      </w:r>
      <w:proofErr w:type="gramStart"/>
      <w:r w:rsidRPr="00475942">
        <w:rPr>
          <w:rFonts w:hint="eastAsia"/>
        </w:rPr>
        <w:t>朔</w:t>
      </w:r>
      <w:proofErr w:type="gramEnd"/>
      <w:r w:rsidRPr="00475942">
        <w:rPr>
          <w:rFonts w:hint="eastAsia"/>
        </w:rPr>
        <w:t>乙酉，都乡守沈爰书：高里士五（伍）广自言：</w:t>
      </w:r>
      <w:proofErr w:type="gramStart"/>
      <w:r w:rsidRPr="00475942">
        <w:rPr>
          <w:rFonts w:hint="eastAsia"/>
        </w:rPr>
        <w:t>谒</w:t>
      </w:r>
      <w:proofErr w:type="gramEnd"/>
      <w:r w:rsidRPr="00475942">
        <w:rPr>
          <w:rFonts w:hint="eastAsia"/>
        </w:rPr>
        <w:t>以大奴良、完，小奴嚋、饶，</w:t>
      </w:r>
      <w:r w:rsidRPr="00475942">
        <w:rPr>
          <w:rFonts w:hint="eastAsia"/>
        </w:rPr>
        <w:lastRenderedPageBreak/>
        <w:t>大</w:t>
      </w:r>
      <w:proofErr w:type="gramStart"/>
      <w:r w:rsidRPr="00475942">
        <w:rPr>
          <w:rFonts w:hint="eastAsia"/>
        </w:rPr>
        <w:t>婢阑</w:t>
      </w:r>
      <w:proofErr w:type="gramEnd"/>
      <w:r w:rsidRPr="00475942">
        <w:rPr>
          <w:rFonts w:hint="eastAsia"/>
        </w:rPr>
        <w:t>、愿、多、□，禾</w:t>
      </w:r>
      <w:proofErr w:type="gramStart"/>
      <w:r w:rsidRPr="00475942">
        <w:rPr>
          <w:rFonts w:hint="eastAsia"/>
        </w:rPr>
        <w:t>稼</w:t>
      </w:r>
      <w:proofErr w:type="gramEnd"/>
      <w:r w:rsidRPr="00475942">
        <w:rPr>
          <w:rFonts w:hint="eastAsia"/>
        </w:rPr>
        <w:t>，衣器、钱六万，尽以予子大女子阳里胡，凡十一物，同</w:t>
      </w:r>
      <w:proofErr w:type="gramStart"/>
      <w:r w:rsidRPr="00475942">
        <w:rPr>
          <w:rFonts w:hint="eastAsia"/>
        </w:rPr>
        <w:t>券</w:t>
      </w:r>
      <w:proofErr w:type="gramEnd"/>
      <w:r w:rsidRPr="00475942">
        <w:rPr>
          <w:rFonts w:hint="eastAsia"/>
        </w:rPr>
        <w:t>齿。典弘占。”</w:t>
      </w:r>
      <w:r w:rsidRPr="00475942">
        <w:endnoteReference w:id="43"/>
      </w:r>
      <w:r w:rsidRPr="00475942">
        <w:rPr>
          <w:rFonts w:hint="eastAsia"/>
        </w:rPr>
        <w:t>另一方面，有许多农民破产，不得不变卖家产，甚至</w:t>
      </w:r>
      <w:proofErr w:type="gramStart"/>
      <w:r w:rsidRPr="00475942">
        <w:rPr>
          <w:rFonts w:hint="eastAsia"/>
        </w:rPr>
        <w:t>鬻</w:t>
      </w:r>
      <w:proofErr w:type="gramEnd"/>
      <w:r w:rsidRPr="00475942">
        <w:rPr>
          <w:rFonts w:hint="eastAsia"/>
        </w:rPr>
        <w:t>儿卖女，成为流民、“盗贼”和奴婢，如“新黔首不更昌等夫妻盜，耐</w:t>
      </w:r>
      <w:proofErr w:type="gramStart"/>
      <w:r w:rsidRPr="00475942">
        <w:rPr>
          <w:rFonts w:hint="eastAsia"/>
        </w:rPr>
        <w:t>為鬼薪白粲</w:t>
      </w:r>
      <w:proofErr w:type="gramEnd"/>
      <w:r w:rsidRPr="00475942">
        <w:rPr>
          <w:rFonts w:hint="eastAsia"/>
        </w:rPr>
        <w:t>，子当为收”（</w:t>
      </w:r>
      <w:r w:rsidRPr="00475942">
        <w:t>073</w:t>
      </w:r>
      <w:r w:rsidRPr="00475942">
        <w:rPr>
          <w:rFonts w:hint="eastAsia"/>
        </w:rPr>
        <w:t>）。</w:t>
      </w:r>
      <w:r w:rsidRPr="00475942">
        <w:rPr>
          <w:rFonts w:hint="eastAsia"/>
        </w:rPr>
        <w:endnoteReference w:id="44"/>
      </w:r>
      <w:r w:rsidRPr="00475942">
        <w:rPr>
          <w:rFonts w:hint="eastAsia"/>
        </w:rPr>
        <w:t>因而土地兼并便成为事实，正如源于秦律的《二年律令》允许土地买卖那样，公开的买卖也好，私下的转让、赠送也好，都屡见不鲜。如岳</w:t>
      </w:r>
      <w:proofErr w:type="gramStart"/>
      <w:r w:rsidRPr="00475942">
        <w:rPr>
          <w:rFonts w:hint="eastAsia"/>
        </w:rPr>
        <w:t>麓</w:t>
      </w:r>
      <w:proofErr w:type="gramEnd"/>
      <w:r w:rsidRPr="00475942">
        <w:rPr>
          <w:rFonts w:hint="eastAsia"/>
        </w:rPr>
        <w:t>秦简《识劫</w:t>
      </w:r>
      <w:r w:rsidRPr="00475942">
        <w:fldChar w:fldCharType="begin"/>
      </w:r>
      <w:r w:rsidRPr="00475942">
        <w:instrText xml:space="preserve">INCLUDEPICTURE \d "http://pic.guoxuedashi.com/zi/217F0.gif" \* MERGEFORMATINET </w:instrText>
      </w:r>
      <w:r w:rsidRPr="00475942">
        <w:fldChar w:fldCharType="separate"/>
      </w:r>
      <w:r w:rsidRPr="00475942">
        <w:drawing>
          <wp:inline distT="0" distB="0" distL="114300" distR="114300" wp14:anchorId="1838C205" wp14:editId="547803D8">
            <wp:extent cx="147320" cy="106680"/>
            <wp:effectExtent l="0" t="0" r="5080" b="762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2"/>
                    <a:srcRect t="12199" b="15533"/>
                    <a:stretch>
                      <a:fillRect/>
                    </a:stretch>
                  </pic:blipFill>
                  <pic:spPr>
                    <a:xfrm>
                      <a:off x="0" y="0"/>
                      <a:ext cx="147320" cy="106680"/>
                    </a:xfrm>
                    <a:prstGeom prst="rect">
                      <a:avLst/>
                    </a:prstGeom>
                    <a:noFill/>
                    <a:ln w="9525">
                      <a:noFill/>
                    </a:ln>
                  </pic:spPr>
                </pic:pic>
              </a:graphicData>
            </a:graphic>
          </wp:inline>
        </w:drawing>
      </w:r>
      <w:r w:rsidRPr="00475942">
        <w:fldChar w:fldCharType="end"/>
      </w:r>
      <w:r w:rsidRPr="00475942">
        <w:rPr>
          <w:rFonts w:hint="eastAsia"/>
        </w:rPr>
        <w:t>案》中的买房和分田事例：“识故为沛隶，同居。沛以三岁时为识取（娶）妻；居一岁为识买室，贾（价）五千钱；分马一匹，稻田廿（二十）亩，异识。”</w:t>
      </w:r>
      <w:r w:rsidRPr="00475942">
        <w:t>（1</w:t>
      </w:r>
      <w:r w:rsidRPr="00475942">
        <w:rPr>
          <w:rFonts w:hint="eastAsia"/>
        </w:rPr>
        <w:t>1</w:t>
      </w:r>
      <w:r w:rsidRPr="00475942">
        <w:t>5-1</w:t>
      </w:r>
      <w:r w:rsidRPr="00475942">
        <w:rPr>
          <w:rFonts w:hint="eastAsia"/>
        </w:rPr>
        <w:t>1</w:t>
      </w:r>
      <w:r w:rsidRPr="00475942">
        <w:t>6）</w:t>
      </w:r>
      <w:r w:rsidRPr="00475942">
        <w:rPr>
          <w:rFonts w:hint="eastAsia"/>
        </w:rPr>
        <w:endnoteReference w:id="45"/>
      </w:r>
      <w:proofErr w:type="gramStart"/>
      <w:r w:rsidRPr="00475942">
        <w:rPr>
          <w:rFonts w:hint="eastAsia"/>
        </w:rPr>
        <w:t>迁陵跨乡</w:t>
      </w:r>
      <w:proofErr w:type="gramEnd"/>
      <w:r w:rsidRPr="00475942">
        <w:rPr>
          <w:rFonts w:hint="eastAsia"/>
        </w:rPr>
        <w:t>受田人的土地来源也应当作如是观，这对秦代土地国有制论更具有颠覆作用。西汉大儒董仲舒曾云：“至秦则不然，用商鞅之法，改帝王之制，除井田，民得卖买，富者田连仟伯，贫者</w:t>
      </w:r>
      <w:proofErr w:type="gramStart"/>
      <w:r w:rsidRPr="00475942">
        <w:rPr>
          <w:rFonts w:hint="eastAsia"/>
        </w:rPr>
        <w:t>亡</w:t>
      </w:r>
      <w:proofErr w:type="gramEnd"/>
      <w:r w:rsidRPr="00475942">
        <w:rPr>
          <w:rFonts w:hint="eastAsia"/>
        </w:rPr>
        <w:t>立锥之地。”</w:t>
      </w:r>
      <w:r w:rsidRPr="00475942">
        <w:rPr>
          <w:rFonts w:hint="eastAsia"/>
        </w:rPr>
        <w:endnoteReference w:id="46"/>
      </w:r>
      <w:r w:rsidRPr="00475942">
        <w:rPr>
          <w:rFonts w:hint="eastAsia"/>
        </w:rPr>
        <w:t>以往多据此认为，战国时期土地私有制开始确立。在睡虎</w:t>
      </w:r>
      <w:proofErr w:type="gramStart"/>
      <w:r w:rsidRPr="00475942">
        <w:rPr>
          <w:rFonts w:hint="eastAsia"/>
        </w:rPr>
        <w:t>地秦简发现</w:t>
      </w:r>
      <w:proofErr w:type="gramEnd"/>
      <w:r w:rsidRPr="00475942">
        <w:rPr>
          <w:rFonts w:hint="eastAsia"/>
        </w:rPr>
        <w:t>后，由于“国家授田制”的存在，主张土地国有制论的学者又据此认为，董仲舒是以汉</w:t>
      </w:r>
      <w:proofErr w:type="gramStart"/>
      <w:r w:rsidRPr="00475942">
        <w:rPr>
          <w:rFonts w:hint="eastAsia"/>
        </w:rPr>
        <w:t>况</w:t>
      </w:r>
      <w:proofErr w:type="gramEnd"/>
      <w:r w:rsidRPr="00475942">
        <w:rPr>
          <w:rFonts w:hint="eastAsia"/>
        </w:rPr>
        <w:t>秦，并得到多数学者的认同。但这些新出秦简证明：秦代土地也确有“民得卖买”的现象，而土地的各种流转则成为不争的事实。</w:t>
      </w:r>
    </w:p>
    <w:p w:rsidR="00475942" w:rsidRPr="00475942" w:rsidRDefault="00475942" w:rsidP="00475942">
      <w:pPr>
        <w:pStyle w:val="aa"/>
        <w:ind w:firstLine="560"/>
      </w:pPr>
      <w:r w:rsidRPr="00475942">
        <w:rPr>
          <w:rFonts w:hint="eastAsia"/>
        </w:rPr>
        <w:t>除了以上所说，</w:t>
      </w:r>
      <w:proofErr w:type="gramStart"/>
      <w:r w:rsidRPr="00475942">
        <w:rPr>
          <w:rFonts w:hint="eastAsia"/>
        </w:rPr>
        <w:t>前揭简</w:t>
      </w:r>
      <w:proofErr w:type="gramEnd"/>
      <w:r w:rsidRPr="00475942">
        <w:rPr>
          <w:rFonts w:hint="eastAsia"/>
        </w:rPr>
        <w:t>9-743还记录了</w:t>
      </w:r>
      <w:proofErr w:type="gramStart"/>
      <w:r w:rsidRPr="00475942">
        <w:rPr>
          <w:rFonts w:hint="eastAsia"/>
        </w:rPr>
        <w:t>迁陵右</w:t>
      </w:r>
      <w:proofErr w:type="gramEnd"/>
      <w:r w:rsidRPr="00475942">
        <w:rPr>
          <w:rFonts w:hint="eastAsia"/>
        </w:rPr>
        <w:t>田某次征收“田刍稾”的数量。其中“顷刍稾”被民间称为“田刍稾”，即证明凤凰山</w:t>
      </w:r>
      <w:r w:rsidRPr="00475942">
        <w:rPr>
          <w:rFonts w:hint="eastAsia"/>
        </w:rPr>
        <w:lastRenderedPageBreak/>
        <w:t>汉简中的“田刍”和“田稾”渊源有</w:t>
      </w:r>
      <w:proofErr w:type="gramStart"/>
      <w:r w:rsidRPr="00475942">
        <w:rPr>
          <w:rFonts w:hint="eastAsia"/>
        </w:rPr>
        <w:t>自</w:t>
      </w:r>
      <w:proofErr w:type="gramEnd"/>
      <w:r w:rsidRPr="00475942">
        <w:rPr>
          <w:rFonts w:hint="eastAsia"/>
        </w:rPr>
        <w:t>。</w:t>
      </w:r>
      <w:r w:rsidRPr="00475942">
        <w:endnoteReference w:id="47"/>
      </w:r>
      <w:r w:rsidRPr="00475942">
        <w:rPr>
          <w:rFonts w:hint="eastAsia"/>
        </w:rPr>
        <w:t>根据“田</w:t>
      </w:r>
      <w:proofErr w:type="gramStart"/>
      <w:r w:rsidRPr="00475942">
        <w:rPr>
          <w:rFonts w:hint="eastAsia"/>
        </w:rPr>
        <w:t>刍</w:t>
      </w:r>
      <w:proofErr w:type="gramEnd"/>
      <w:r w:rsidRPr="00475942">
        <w:rPr>
          <w:rFonts w:hint="eastAsia"/>
        </w:rPr>
        <w:t>稾钱</w:t>
      </w:r>
      <w:proofErr w:type="gramStart"/>
      <w:r w:rsidRPr="00475942">
        <w:rPr>
          <w:rFonts w:hint="eastAsia"/>
        </w:rPr>
        <w:t>千一</w:t>
      </w:r>
      <w:proofErr w:type="gramEnd"/>
      <w:r w:rsidRPr="00475942">
        <w:rPr>
          <w:rFonts w:hint="eastAsia"/>
        </w:rPr>
        <w:t>百卅四”，我们还可以</w:t>
      </w:r>
      <w:proofErr w:type="gramStart"/>
      <w:r w:rsidRPr="00475942">
        <w:rPr>
          <w:rFonts w:hint="eastAsia"/>
        </w:rPr>
        <w:t>算出迁陵“右田</w:t>
      </w:r>
      <w:proofErr w:type="gramEnd"/>
      <w:r w:rsidRPr="00475942">
        <w:rPr>
          <w:rFonts w:hint="eastAsia"/>
        </w:rPr>
        <w:t>”在二世元年的相关授田亩数，亦即1134÷0.6＝1890（亩）。减去其中道路、水渠、庐舍等，按秦始皇三十五年每户平均</w:t>
      </w:r>
      <w:proofErr w:type="gramStart"/>
      <w:r w:rsidRPr="00475942">
        <w:rPr>
          <w:rFonts w:hint="eastAsia"/>
        </w:rPr>
        <w:t>舆</w:t>
      </w:r>
      <w:proofErr w:type="gramEnd"/>
      <w:r w:rsidRPr="00475942">
        <w:rPr>
          <w:rFonts w:hint="eastAsia"/>
        </w:rPr>
        <w:t>田34.8亩计，亦证明“右田”的相关授田有40—50户农民垦荒。这</w:t>
      </w:r>
      <w:proofErr w:type="gramStart"/>
      <w:r w:rsidRPr="00475942">
        <w:rPr>
          <w:rFonts w:hint="eastAsia"/>
        </w:rPr>
        <w:t>与启陵乡</w:t>
      </w:r>
      <w:proofErr w:type="gramEnd"/>
      <w:r w:rsidRPr="00475942">
        <w:rPr>
          <w:rFonts w:hint="eastAsia"/>
        </w:rPr>
        <w:t>有至少50户农民缴纳田租基本吻合，</w:t>
      </w:r>
      <w:r w:rsidRPr="00475942">
        <w:rPr>
          <w:rFonts w:hint="eastAsia"/>
        </w:rPr>
        <w:endnoteReference w:id="48"/>
      </w:r>
      <w:r w:rsidRPr="00475942">
        <w:rPr>
          <w:rFonts w:hint="eastAsia"/>
        </w:rPr>
        <w:t>“右田”的管辖区域或许</w:t>
      </w:r>
      <w:proofErr w:type="gramStart"/>
      <w:r w:rsidRPr="00475942">
        <w:rPr>
          <w:rFonts w:hint="eastAsia"/>
        </w:rPr>
        <w:t>就是启陵</w:t>
      </w:r>
      <w:proofErr w:type="gramEnd"/>
      <w:r w:rsidRPr="00475942">
        <w:rPr>
          <w:rFonts w:hint="eastAsia"/>
        </w:rPr>
        <w:t>乡。同样，“左田”的管辖区域也或许</w:t>
      </w:r>
      <w:proofErr w:type="gramStart"/>
      <w:r w:rsidRPr="00475942">
        <w:rPr>
          <w:rFonts w:hint="eastAsia"/>
        </w:rPr>
        <w:t>就是贰春乡</w:t>
      </w:r>
      <w:proofErr w:type="gramEnd"/>
      <w:r w:rsidRPr="00475942">
        <w:rPr>
          <w:rFonts w:hint="eastAsia"/>
        </w:rPr>
        <w:t>。这</w:t>
      </w:r>
      <w:proofErr w:type="gramStart"/>
      <w:r w:rsidRPr="00475942">
        <w:rPr>
          <w:rFonts w:hint="eastAsia"/>
        </w:rPr>
        <w:t>从贰春乡</w:t>
      </w:r>
      <w:proofErr w:type="gramEnd"/>
      <w:r w:rsidRPr="00475942">
        <w:rPr>
          <w:rFonts w:hint="eastAsia"/>
        </w:rPr>
        <w:t>有寡妇憗的“谒垦”登记，而都</w:t>
      </w:r>
      <w:proofErr w:type="gramStart"/>
      <w:r w:rsidRPr="00475942">
        <w:rPr>
          <w:rFonts w:hint="eastAsia"/>
        </w:rPr>
        <w:t>乡吾武</w:t>
      </w:r>
      <w:proofErr w:type="gramEnd"/>
      <w:r w:rsidRPr="00475942">
        <w:rPr>
          <w:rFonts w:hint="eastAsia"/>
        </w:rPr>
        <w:t>的“谒垦”则由“田”来最后核查，也可以得到证实。地理上常以左右来指代东西，</w:t>
      </w:r>
      <w:proofErr w:type="gramStart"/>
      <w:r w:rsidRPr="00475942">
        <w:rPr>
          <w:rFonts w:hint="eastAsia"/>
        </w:rPr>
        <w:t>启陵乡</w:t>
      </w:r>
      <w:proofErr w:type="gramEnd"/>
      <w:r w:rsidRPr="00475942">
        <w:rPr>
          <w:rFonts w:hint="eastAsia"/>
        </w:rPr>
        <w:t>的方位大致应在都乡</w:t>
      </w:r>
      <w:proofErr w:type="gramStart"/>
      <w:r w:rsidRPr="00475942">
        <w:rPr>
          <w:rFonts w:hint="eastAsia"/>
        </w:rPr>
        <w:t>即迁</w:t>
      </w:r>
      <w:proofErr w:type="gramEnd"/>
      <w:r w:rsidRPr="00475942">
        <w:rPr>
          <w:rFonts w:hint="eastAsia"/>
        </w:rPr>
        <w:t>陵县城的西部，</w:t>
      </w:r>
      <w:proofErr w:type="gramStart"/>
      <w:r w:rsidRPr="00475942">
        <w:rPr>
          <w:rFonts w:hint="eastAsia"/>
        </w:rPr>
        <w:t>贰春</w:t>
      </w:r>
      <w:proofErr w:type="gramEnd"/>
      <w:r w:rsidRPr="00475942">
        <w:rPr>
          <w:rFonts w:hint="eastAsia"/>
        </w:rPr>
        <w:t>乡则大致应</w:t>
      </w:r>
      <w:proofErr w:type="gramStart"/>
      <w:r w:rsidRPr="00475942">
        <w:rPr>
          <w:rFonts w:hint="eastAsia"/>
        </w:rPr>
        <w:t>在迁陵县</w:t>
      </w:r>
      <w:proofErr w:type="gramEnd"/>
      <w:r w:rsidRPr="00475942">
        <w:rPr>
          <w:rFonts w:hint="eastAsia"/>
        </w:rPr>
        <w:t>城的东部。</w:t>
      </w:r>
    </w:p>
    <w:p w:rsidR="00475942" w:rsidRPr="00475942" w:rsidRDefault="00475942" w:rsidP="00475942"/>
    <w:p w:rsidR="00475942" w:rsidRPr="00475942" w:rsidRDefault="00475942" w:rsidP="00475942">
      <w:pPr>
        <w:pStyle w:val="aa"/>
        <w:ind w:firstLine="560"/>
        <w:rPr>
          <w:rFonts w:hint="eastAsia"/>
        </w:rPr>
      </w:pPr>
      <w:r>
        <w:rPr>
          <w:rFonts w:hint="eastAsia"/>
        </w:rPr>
        <w:t>说明：</w:t>
      </w:r>
      <w:r w:rsidRPr="00475942">
        <w:rPr>
          <w:rFonts w:hint="eastAsia"/>
        </w:rPr>
        <w:t>原文刊于《中州学刊》</w:t>
      </w:r>
      <w:r w:rsidRPr="00475942">
        <w:t>2020年第1期。</w:t>
      </w:r>
    </w:p>
    <w:p w:rsidR="00475942" w:rsidRPr="00475942" w:rsidRDefault="00475942" w:rsidP="00475942">
      <w:pPr>
        <w:pStyle w:val="aa"/>
        <w:ind w:firstLine="562"/>
        <w:rPr>
          <w:rFonts w:ascii="Times New Roman" w:hAnsi="Times New Roman"/>
          <w:b/>
        </w:rPr>
      </w:pPr>
      <w:r w:rsidRPr="00475942">
        <w:rPr>
          <w:rFonts w:ascii="Times New Roman" w:hAnsi="Times New Roman"/>
          <w:b/>
        </w:rPr>
        <w:t>Issues of the Land Grant System in the New Qin Bamboo Slips</w:t>
      </w:r>
    </w:p>
    <w:p w:rsidR="00475942" w:rsidRPr="00475942" w:rsidRDefault="00475942" w:rsidP="00475942"/>
    <w:p w:rsidR="00475942" w:rsidRPr="00475942" w:rsidRDefault="00475942" w:rsidP="00475942">
      <w:pPr>
        <w:jc w:val="center"/>
        <w:rPr>
          <w:rFonts w:ascii="Times New Roman" w:hAnsi="Times New Roman"/>
        </w:rPr>
      </w:pPr>
      <w:proofErr w:type="spellStart"/>
      <w:r w:rsidRPr="00475942">
        <w:rPr>
          <w:rFonts w:ascii="Times New Roman" w:hAnsi="Times New Roman"/>
        </w:rPr>
        <w:t>Jin</w:t>
      </w:r>
      <w:proofErr w:type="spellEnd"/>
      <w:r w:rsidRPr="00475942">
        <w:rPr>
          <w:rFonts w:ascii="Times New Roman" w:hAnsi="Times New Roman"/>
        </w:rPr>
        <w:t xml:space="preserve"> Wen</w:t>
      </w:r>
    </w:p>
    <w:p w:rsidR="00475942" w:rsidRPr="00475942" w:rsidRDefault="00475942" w:rsidP="00475942"/>
    <w:p w:rsidR="00475942" w:rsidRPr="00475942" w:rsidRDefault="00475942" w:rsidP="00475942">
      <w:pPr>
        <w:rPr>
          <w:rFonts w:ascii="Times New Roman" w:hAnsi="Times New Roman"/>
        </w:rPr>
      </w:pPr>
      <w:r w:rsidRPr="00475942">
        <w:rPr>
          <w:rFonts w:ascii="Times New Roman" w:hAnsi="Times New Roman"/>
          <w:b/>
        </w:rPr>
        <w:t>Abstract:</w:t>
      </w:r>
      <w:r w:rsidRPr="00475942">
        <w:rPr>
          <w:rFonts w:ascii="Times New Roman" w:hAnsi="Times New Roman"/>
        </w:rPr>
        <w:t xml:space="preserve"> The latest released </w:t>
      </w:r>
      <w:proofErr w:type="spellStart"/>
      <w:r w:rsidRPr="00475942">
        <w:rPr>
          <w:rFonts w:ascii="Times New Roman" w:hAnsi="Times New Roman"/>
        </w:rPr>
        <w:t>Liye</w:t>
      </w:r>
      <w:proofErr w:type="spellEnd"/>
      <w:r w:rsidRPr="00475942">
        <w:rPr>
          <w:rFonts w:ascii="Times New Roman" w:hAnsi="Times New Roman"/>
        </w:rPr>
        <w:t xml:space="preserve"> </w:t>
      </w:r>
      <w:proofErr w:type="spellStart"/>
      <w:r w:rsidRPr="00475942">
        <w:rPr>
          <w:rFonts w:ascii="Times New Roman" w:hAnsi="Times New Roman"/>
        </w:rPr>
        <w:t>Qinjian</w:t>
      </w:r>
      <w:proofErr w:type="spellEnd"/>
      <w:proofErr w:type="gramStart"/>
      <w:r w:rsidRPr="00475942">
        <w:rPr>
          <w:rFonts w:ascii="Times New Roman" w:hAnsi="Times New Roman"/>
        </w:rPr>
        <w:t>里耶秦简</w:t>
      </w:r>
      <w:proofErr w:type="gramEnd"/>
      <w:r w:rsidRPr="00475942">
        <w:rPr>
          <w:rFonts w:ascii="Times New Roman" w:hAnsi="Times New Roman"/>
        </w:rPr>
        <w:t>reveals more details of the land grant system. From the point of declaration, the “</w:t>
      </w:r>
      <w:proofErr w:type="spellStart"/>
      <w:r w:rsidRPr="00475942">
        <w:rPr>
          <w:rFonts w:ascii="Times New Roman" w:hAnsi="Times New Roman"/>
        </w:rPr>
        <w:t>Yeken</w:t>
      </w:r>
      <w:proofErr w:type="spellEnd"/>
      <w:r w:rsidRPr="00475942">
        <w:rPr>
          <w:rFonts w:ascii="Times New Roman" w:hAnsi="Times New Roman"/>
        </w:rPr>
        <w:t>谒垦</w:t>
      </w:r>
      <w:r w:rsidRPr="00475942">
        <w:rPr>
          <w:rFonts w:ascii="Times New Roman" w:hAnsi="Times New Roman"/>
        </w:rPr>
        <w:t xml:space="preserve">” of </w:t>
      </w:r>
      <w:proofErr w:type="spellStart"/>
      <w:r w:rsidRPr="00475942">
        <w:rPr>
          <w:rFonts w:ascii="Times New Roman" w:hAnsi="Times New Roman"/>
        </w:rPr>
        <w:t>Wuwu</w:t>
      </w:r>
      <w:proofErr w:type="spellEnd"/>
      <w:proofErr w:type="gramStart"/>
      <w:r w:rsidRPr="00475942">
        <w:rPr>
          <w:rFonts w:ascii="Times New Roman" w:hAnsi="Times New Roman"/>
        </w:rPr>
        <w:t>吾武</w:t>
      </w:r>
      <w:proofErr w:type="gramEnd"/>
      <w:r w:rsidRPr="00475942">
        <w:rPr>
          <w:rFonts w:ascii="Times New Roman" w:hAnsi="Times New Roman"/>
        </w:rPr>
        <w:t xml:space="preserve"> and the widow Yin</w:t>
      </w:r>
      <w:r w:rsidRPr="00475942">
        <w:rPr>
          <w:rFonts w:ascii="Times New Roman" w:hAnsi="Times New Roman"/>
        </w:rPr>
        <w:t>憗</w:t>
      </w:r>
      <w:r w:rsidRPr="00475942">
        <w:rPr>
          <w:rFonts w:ascii="Times New Roman" w:hAnsi="Times New Roman"/>
        </w:rPr>
        <w:t xml:space="preserve">recorded the land granting procedure in </w:t>
      </w:r>
      <w:proofErr w:type="spellStart"/>
      <w:r w:rsidRPr="00475942">
        <w:rPr>
          <w:rFonts w:ascii="Times New Roman" w:hAnsi="Times New Roman"/>
        </w:rPr>
        <w:t>Qianling</w:t>
      </w:r>
      <w:proofErr w:type="spellEnd"/>
      <w:r w:rsidRPr="00475942">
        <w:rPr>
          <w:rFonts w:ascii="Times New Roman" w:hAnsi="Times New Roman"/>
        </w:rPr>
        <w:t xml:space="preserve">. There are mainly three links of self-reporting, verification and review. The important findings are that the granting of land in </w:t>
      </w:r>
      <w:proofErr w:type="spellStart"/>
      <w:r w:rsidRPr="00475942">
        <w:rPr>
          <w:rFonts w:ascii="Times New Roman" w:hAnsi="Times New Roman"/>
        </w:rPr>
        <w:t>Qianling</w:t>
      </w:r>
      <w:proofErr w:type="spellEnd"/>
      <w:r w:rsidRPr="00475942">
        <w:rPr>
          <w:rFonts w:ascii="Times New Roman" w:hAnsi="Times New Roman"/>
        </w:rPr>
        <w:t xml:space="preserve"> and even </w:t>
      </w:r>
      <w:proofErr w:type="spellStart"/>
      <w:r w:rsidRPr="00475942">
        <w:rPr>
          <w:rFonts w:ascii="Times New Roman" w:hAnsi="Times New Roman"/>
        </w:rPr>
        <w:t>Dongting</w:t>
      </w:r>
      <w:proofErr w:type="spellEnd"/>
      <w:r w:rsidRPr="00475942">
        <w:rPr>
          <w:rFonts w:ascii="Times New Roman" w:hAnsi="Times New Roman"/>
        </w:rPr>
        <w:t xml:space="preserve"> and more areas was granted in small batches, and the “fields</w:t>
      </w:r>
      <w:r w:rsidRPr="00475942">
        <w:rPr>
          <w:rFonts w:ascii="Times New Roman" w:hAnsi="Times New Roman"/>
        </w:rPr>
        <w:t>田</w:t>
      </w:r>
      <w:r w:rsidRPr="00475942">
        <w:rPr>
          <w:rFonts w:ascii="Times New Roman" w:hAnsi="Times New Roman"/>
        </w:rPr>
        <w:t>” that manage the granting of farmland were set up as “left field</w:t>
      </w:r>
      <w:r w:rsidRPr="00475942">
        <w:rPr>
          <w:rFonts w:ascii="Times New Roman" w:hAnsi="Times New Roman"/>
        </w:rPr>
        <w:t>左田</w:t>
      </w:r>
      <w:r w:rsidRPr="00475942">
        <w:rPr>
          <w:rFonts w:ascii="Times New Roman" w:hAnsi="Times New Roman"/>
        </w:rPr>
        <w:t>” or “right field</w:t>
      </w:r>
      <w:r w:rsidRPr="00475942">
        <w:rPr>
          <w:rFonts w:ascii="Times New Roman" w:hAnsi="Times New Roman"/>
        </w:rPr>
        <w:t>右田</w:t>
      </w:r>
      <w:r w:rsidRPr="00475942">
        <w:rPr>
          <w:rFonts w:ascii="Times New Roman" w:hAnsi="Times New Roman"/>
        </w:rPr>
        <w:t xml:space="preserve">”according to the township. According to the levy of </w:t>
      </w:r>
      <w:proofErr w:type="spellStart"/>
      <w:r w:rsidRPr="00475942">
        <w:rPr>
          <w:rFonts w:ascii="Times New Roman" w:hAnsi="Times New Roman"/>
        </w:rPr>
        <w:t>Chugao</w:t>
      </w:r>
      <w:proofErr w:type="spellEnd"/>
      <w:proofErr w:type="gramStart"/>
      <w:r w:rsidRPr="00475942">
        <w:rPr>
          <w:rFonts w:ascii="Times New Roman" w:hAnsi="Times New Roman"/>
        </w:rPr>
        <w:t>刍</w:t>
      </w:r>
      <w:proofErr w:type="gramEnd"/>
      <w:r w:rsidRPr="00475942">
        <w:rPr>
          <w:rFonts w:ascii="Times New Roman" w:hAnsi="Times New Roman"/>
        </w:rPr>
        <w:t>稾</w:t>
      </w:r>
      <w:r w:rsidRPr="00475942">
        <w:rPr>
          <w:rFonts w:ascii="Times New Roman" w:hAnsi="Times New Roman"/>
        </w:rPr>
        <w:t xml:space="preserve">, cross-country granting of farmland was also allowed in </w:t>
      </w:r>
      <w:proofErr w:type="spellStart"/>
      <w:r w:rsidRPr="00475942">
        <w:rPr>
          <w:rFonts w:ascii="Times New Roman" w:hAnsi="Times New Roman"/>
        </w:rPr>
        <w:t>Qianling</w:t>
      </w:r>
      <w:proofErr w:type="spellEnd"/>
      <w:r w:rsidRPr="00475942">
        <w:rPr>
          <w:rFonts w:ascii="Times New Roman" w:hAnsi="Times New Roman"/>
        </w:rPr>
        <w:t xml:space="preserve"> area, </w:t>
      </w:r>
      <w:r w:rsidRPr="00475942">
        <w:rPr>
          <w:rFonts w:ascii="Times New Roman" w:hAnsi="Times New Roman"/>
        </w:rPr>
        <w:lastRenderedPageBreak/>
        <w:t>without a quota of 100 mu</w:t>
      </w:r>
      <w:r w:rsidRPr="00475942">
        <w:rPr>
          <w:rFonts w:ascii="Times New Roman" w:hAnsi="Times New Roman"/>
        </w:rPr>
        <w:t>亩</w:t>
      </w:r>
      <w:r w:rsidRPr="00475942">
        <w:rPr>
          <w:rFonts w:ascii="Times New Roman" w:hAnsi="Times New Roman"/>
        </w:rPr>
        <w:t xml:space="preserve"> per person. In terms of farming methods, the cultivated fields in </w:t>
      </w:r>
      <w:proofErr w:type="spellStart"/>
      <w:r w:rsidRPr="00475942">
        <w:rPr>
          <w:rFonts w:ascii="Times New Roman" w:hAnsi="Times New Roman"/>
        </w:rPr>
        <w:t>Qianling</w:t>
      </w:r>
      <w:proofErr w:type="spellEnd"/>
      <w:r w:rsidRPr="00475942">
        <w:rPr>
          <w:rFonts w:ascii="Times New Roman" w:hAnsi="Times New Roman"/>
        </w:rPr>
        <w:t xml:space="preserve"> area were largely fallow and were called </w:t>
      </w:r>
      <w:proofErr w:type="spellStart"/>
      <w:r w:rsidRPr="00475942">
        <w:rPr>
          <w:rFonts w:ascii="Times New Roman" w:hAnsi="Times New Roman"/>
        </w:rPr>
        <w:t>Chatian</w:t>
      </w:r>
      <w:proofErr w:type="spellEnd"/>
      <w:proofErr w:type="gramStart"/>
      <w:r w:rsidRPr="00475942">
        <w:rPr>
          <w:rFonts w:ascii="Times New Roman" w:hAnsi="Times New Roman"/>
        </w:rPr>
        <w:t>槎</w:t>
      </w:r>
      <w:proofErr w:type="gramEnd"/>
      <w:r w:rsidRPr="00475942">
        <w:rPr>
          <w:rFonts w:ascii="Times New Roman" w:hAnsi="Times New Roman"/>
        </w:rPr>
        <w:t>田</w:t>
      </w:r>
      <w:r w:rsidRPr="00475942">
        <w:rPr>
          <w:rFonts w:ascii="Times New Roman" w:hAnsi="Times New Roman"/>
        </w:rPr>
        <w:t xml:space="preserve">or field. It is not </w:t>
      </w:r>
      <w:proofErr w:type="spellStart"/>
      <w:r w:rsidRPr="00475942">
        <w:rPr>
          <w:rFonts w:ascii="Times New Roman" w:hAnsi="Times New Roman"/>
        </w:rPr>
        <w:t>charactered</w:t>
      </w:r>
      <w:proofErr w:type="spellEnd"/>
      <w:r w:rsidRPr="00475942">
        <w:rPr>
          <w:rFonts w:ascii="Times New Roman" w:hAnsi="Times New Roman"/>
        </w:rPr>
        <w:t xml:space="preserve"> by the way of making land, but by the way of “</w:t>
      </w:r>
      <w:proofErr w:type="spellStart"/>
      <w:r w:rsidRPr="00475942">
        <w:rPr>
          <w:rFonts w:ascii="Times New Roman" w:hAnsi="Times New Roman"/>
        </w:rPr>
        <w:t>Suigeng</w:t>
      </w:r>
      <w:proofErr w:type="spellEnd"/>
      <w:r w:rsidRPr="00475942">
        <w:rPr>
          <w:rFonts w:ascii="Times New Roman" w:hAnsi="Times New Roman"/>
        </w:rPr>
        <w:t>岁更</w:t>
      </w:r>
      <w:r w:rsidRPr="00475942">
        <w:rPr>
          <w:rFonts w:ascii="Times New Roman" w:hAnsi="Times New Roman"/>
        </w:rPr>
        <w:t xml:space="preserve">” farming. It can be estimated that the average household in </w:t>
      </w:r>
      <w:proofErr w:type="spellStart"/>
      <w:r w:rsidRPr="00475942">
        <w:rPr>
          <w:rFonts w:ascii="Times New Roman" w:hAnsi="Times New Roman"/>
        </w:rPr>
        <w:t>Qianling</w:t>
      </w:r>
      <w:proofErr w:type="spellEnd"/>
      <w:r w:rsidRPr="00475942">
        <w:rPr>
          <w:rFonts w:ascii="Times New Roman" w:hAnsi="Times New Roman"/>
        </w:rPr>
        <w:t xml:space="preserve"> should have about 70 mu of arable land. As for the land rent, the newly released Qin Bamboo Slips fully proves that </w:t>
      </w:r>
      <w:proofErr w:type="spellStart"/>
      <w:r w:rsidRPr="00475942">
        <w:rPr>
          <w:rFonts w:ascii="Times New Roman" w:hAnsi="Times New Roman"/>
        </w:rPr>
        <w:t>Chugao</w:t>
      </w:r>
      <w:proofErr w:type="spellEnd"/>
      <w:r w:rsidRPr="00475942">
        <w:rPr>
          <w:rFonts w:ascii="Times New Roman" w:hAnsi="Times New Roman"/>
        </w:rPr>
        <w:t xml:space="preserve"> was collected according to the actual number of </w:t>
      </w:r>
      <w:proofErr w:type="gramStart"/>
      <w:r w:rsidRPr="00475942">
        <w:rPr>
          <w:rFonts w:ascii="Times New Roman" w:hAnsi="Times New Roman"/>
        </w:rPr>
        <w:t>land</w:t>
      </w:r>
      <w:proofErr w:type="gramEnd"/>
      <w:r w:rsidRPr="00475942">
        <w:rPr>
          <w:rFonts w:ascii="Times New Roman" w:hAnsi="Times New Roman"/>
        </w:rPr>
        <w:t xml:space="preserve"> granted, and indirectly confirms the existence of land annexation.</w:t>
      </w:r>
    </w:p>
    <w:p w:rsidR="00475942" w:rsidRPr="00475942" w:rsidRDefault="00475942" w:rsidP="00475942">
      <w:pPr>
        <w:rPr>
          <w:rFonts w:ascii="Times New Roman" w:hAnsi="Times New Roman"/>
        </w:rPr>
      </w:pPr>
      <w:r w:rsidRPr="00475942">
        <w:rPr>
          <w:rFonts w:ascii="Times New Roman" w:hAnsi="Times New Roman"/>
          <w:b/>
        </w:rPr>
        <w:t>Key words</w:t>
      </w:r>
      <w:r w:rsidRPr="00475942">
        <w:rPr>
          <w:rFonts w:ascii="Times New Roman" w:hAnsi="Times New Roman"/>
        </w:rPr>
        <w:t xml:space="preserve">: </w:t>
      </w:r>
      <w:proofErr w:type="spellStart"/>
      <w:r w:rsidRPr="00475942">
        <w:rPr>
          <w:rFonts w:ascii="Times New Roman" w:hAnsi="Times New Roman"/>
        </w:rPr>
        <w:t>Yeken</w:t>
      </w:r>
      <w:proofErr w:type="spellEnd"/>
      <w:r w:rsidRPr="00475942">
        <w:rPr>
          <w:rFonts w:ascii="Times New Roman" w:hAnsi="Times New Roman"/>
        </w:rPr>
        <w:t xml:space="preserve">, </w:t>
      </w:r>
      <w:proofErr w:type="spellStart"/>
      <w:r w:rsidRPr="00475942">
        <w:rPr>
          <w:rFonts w:ascii="Times New Roman" w:hAnsi="Times New Roman"/>
        </w:rPr>
        <w:t>Chatian</w:t>
      </w:r>
      <w:proofErr w:type="spellEnd"/>
      <w:r w:rsidRPr="00475942">
        <w:rPr>
          <w:rFonts w:ascii="Times New Roman" w:hAnsi="Times New Roman"/>
        </w:rPr>
        <w:t xml:space="preserve">, </w:t>
      </w:r>
      <w:proofErr w:type="spellStart"/>
      <w:r w:rsidRPr="00475942">
        <w:rPr>
          <w:rFonts w:ascii="Times New Roman" w:hAnsi="Times New Roman"/>
        </w:rPr>
        <w:t>Suigeng</w:t>
      </w:r>
      <w:proofErr w:type="spellEnd"/>
      <w:r w:rsidRPr="00475942">
        <w:rPr>
          <w:rFonts w:ascii="Times New Roman" w:hAnsi="Times New Roman"/>
        </w:rPr>
        <w:t>, Fallow, Land annexation</w:t>
      </w:r>
    </w:p>
    <w:bookmarkEnd w:id="0"/>
    <w:p w:rsidR="00312503" w:rsidRPr="00475942" w:rsidRDefault="00312503" w:rsidP="00475942"/>
    <w:sectPr w:rsidR="00312503" w:rsidRPr="00475942">
      <w:headerReference w:type="default" r:id="rId13"/>
      <w:footerReference w:type="even" r:id="rId14"/>
      <w:footerReference w:type="default" r:id="rId15"/>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CC6" w:rsidRDefault="00E64CC6" w:rsidP="00CB0024">
      <w:r>
        <w:separator/>
      </w:r>
    </w:p>
  </w:endnote>
  <w:endnote w:type="continuationSeparator" w:id="0">
    <w:p w:rsidR="00E64CC6" w:rsidRDefault="00E64CC6" w:rsidP="00CB0024">
      <w:r>
        <w:continuationSeparator/>
      </w:r>
    </w:p>
  </w:endnote>
  <w:endnote w:id="1">
    <w:p w:rsidR="00475942" w:rsidRPr="00475942" w:rsidRDefault="00475942" w:rsidP="00475942">
      <w:r w:rsidRPr="00475942">
        <w:rPr>
          <w:rFonts w:hint="eastAsia"/>
        </w:rPr>
        <w:t>*</w:t>
      </w:r>
      <w:r>
        <w:rPr>
          <w:rFonts w:hint="eastAsia"/>
        </w:rPr>
        <w:t xml:space="preserve"> </w:t>
      </w:r>
      <w:r w:rsidRPr="00475942">
        <w:rPr>
          <w:rFonts w:hint="eastAsia"/>
        </w:rPr>
        <w:t>本文为国家社科基金一般项目“新出简牍与秦汉土地制度研究”（</w:t>
      </w:r>
      <w:r w:rsidRPr="00475942">
        <w:t>1</w:t>
      </w:r>
      <w:r w:rsidRPr="00475942">
        <w:rPr>
          <w:rFonts w:hint="eastAsia"/>
        </w:rPr>
        <w:t>9B</w:t>
      </w:r>
      <w:r w:rsidRPr="00475942">
        <w:t>ZS0</w:t>
      </w:r>
      <w:r w:rsidRPr="00475942">
        <w:rPr>
          <w:rFonts w:hint="eastAsia"/>
        </w:rPr>
        <w:t>23）和国家社科基金重大项目“秦汉三国简牍经济史料汇编与研究”（19ZDA196）阶段性研究成果之一。</w:t>
      </w:r>
    </w:p>
    <w:p w:rsidR="00475942" w:rsidRPr="00475942" w:rsidRDefault="00475942" w:rsidP="00475942">
      <w:r w:rsidRPr="00475942">
        <w:rPr>
          <w:rFonts w:hint="eastAsia"/>
        </w:rPr>
        <w:endnoteRef/>
      </w:r>
      <w:r w:rsidRPr="00475942">
        <w:rPr>
          <w:rFonts w:hint="eastAsia"/>
        </w:rPr>
        <w:t xml:space="preserve">  自睡虎</w:t>
      </w:r>
      <w:proofErr w:type="gramStart"/>
      <w:r w:rsidRPr="00475942">
        <w:rPr>
          <w:rFonts w:hint="eastAsia"/>
        </w:rPr>
        <w:t>地秦简公布</w:t>
      </w:r>
      <w:proofErr w:type="gramEnd"/>
      <w:r w:rsidRPr="00475942">
        <w:rPr>
          <w:rFonts w:hint="eastAsia"/>
        </w:rPr>
        <w:t>以后，以刘泽华、张金光和袁林等先生为代表的主流看法认为，授田制的性质是土地国有。但也始终存在异议，有以唐赞功、张传玺等先生为代表的土地私有制说，有熊铁基、朱绍侯等先生的土地为农民永久或长期占有说，有林甘泉等先生的土地国有向土地私有的转化说；等等。详请参看晋文：《睡虎地秦简与授田制研究的若干问题》，《历史研究》2018年第1期。</w:t>
      </w:r>
    </w:p>
  </w:endnote>
  <w:endnote w:id="2">
    <w:p w:rsidR="00475942" w:rsidRPr="00475942" w:rsidRDefault="00475942" w:rsidP="00475942">
      <w:r w:rsidRPr="00475942">
        <w:rPr>
          <w:rFonts w:hint="eastAsia"/>
        </w:rPr>
        <w:endnoteRef/>
      </w:r>
      <w:r w:rsidRPr="00475942">
        <w:rPr>
          <w:rFonts w:hint="eastAsia"/>
        </w:rPr>
        <w:t xml:space="preserve">  睡虎地秦墓竹简整理小组编：《睡虎地秦墓竹简·秦律十八种·田律》，北京：文物出版社，1978</w:t>
      </w:r>
      <w:r w:rsidRPr="00475942">
        <w:rPr>
          <w:rFonts w:hint="eastAsia"/>
        </w:rPr>
        <w:t>年，第27—28页。</w:t>
      </w:r>
    </w:p>
  </w:endnote>
  <w:endnote w:id="3">
    <w:p w:rsidR="00475942" w:rsidRPr="00475942" w:rsidRDefault="00475942" w:rsidP="00475942">
      <w:r w:rsidRPr="00475942">
        <w:rPr>
          <w:rFonts w:hint="eastAsia"/>
        </w:rPr>
        <w:endnoteRef/>
      </w:r>
      <w:r w:rsidRPr="00475942">
        <w:rPr>
          <w:rFonts w:hint="eastAsia"/>
        </w:rPr>
        <w:t xml:space="preserve">  </w:t>
      </w:r>
      <w:proofErr w:type="gramStart"/>
      <w:r w:rsidRPr="00475942">
        <w:rPr>
          <w:rFonts w:hint="eastAsia"/>
        </w:rPr>
        <w:t>里耶秦简</w:t>
      </w:r>
      <w:proofErr w:type="gramEnd"/>
      <w:r w:rsidRPr="00475942">
        <w:rPr>
          <w:rFonts w:hint="eastAsia"/>
        </w:rPr>
        <w:t>博物馆、出土文献与中国古代文明研究协同创新中心中国人民大学中心编著：《里耶秦简博物馆藏秦简》，上海：中西书局，2016</w:t>
      </w:r>
      <w:r w:rsidRPr="00475942">
        <w:rPr>
          <w:rFonts w:hint="eastAsia"/>
        </w:rPr>
        <w:t>年，第194、179页。</w:t>
      </w:r>
    </w:p>
  </w:endnote>
  <w:endnote w:id="4">
    <w:p w:rsidR="00475942" w:rsidRPr="00475942" w:rsidRDefault="00475942" w:rsidP="00475942">
      <w:r w:rsidRPr="00475942">
        <w:rPr>
          <w:rFonts w:hint="eastAsia"/>
        </w:rPr>
        <w:endnoteRef/>
      </w:r>
      <w:r w:rsidRPr="00475942">
        <w:rPr>
          <w:rFonts w:hint="eastAsia"/>
        </w:rPr>
        <w:t xml:space="preserve">  张金光：《试论秦自商鞅变法后的土地制度》，《中国史研究》1983</w:t>
      </w:r>
      <w:r w:rsidRPr="00475942">
        <w:rPr>
          <w:rFonts w:hint="eastAsia"/>
        </w:rPr>
        <w:t>年第2期。</w:t>
      </w:r>
    </w:p>
  </w:endnote>
  <w:endnote w:id="5">
    <w:p w:rsidR="00475942" w:rsidRPr="00475942" w:rsidRDefault="00475942" w:rsidP="00475942">
      <w:r w:rsidRPr="00475942">
        <w:rPr>
          <w:rFonts w:hint="eastAsia"/>
        </w:rPr>
        <w:endnoteRef/>
      </w:r>
      <w:r w:rsidRPr="00475942">
        <w:t xml:space="preserve"> </w:t>
      </w:r>
      <w:r w:rsidRPr="00475942">
        <w:rPr>
          <w:rFonts w:hint="eastAsia"/>
        </w:rPr>
        <w:t xml:space="preserve"> 所谓“草田”，就是未开垦的荒田，如《商君书·垦令》：“农不败而有余日，则草必垦矣。”（</w:t>
      </w:r>
      <w:r w:rsidRPr="00475942">
        <w:rPr>
          <w:rFonts w:hint="eastAsia"/>
        </w:rPr>
        <w:t>蒋礼鸿撰：《商君书锥指》卷1《垦令》，北京：中华书局，1986年，第6页）</w:t>
      </w:r>
    </w:p>
  </w:endnote>
  <w:endnote w:id="6">
    <w:p w:rsidR="00475942" w:rsidRPr="00475942" w:rsidRDefault="00475942" w:rsidP="00475942">
      <w:r w:rsidRPr="00475942">
        <w:rPr>
          <w:rFonts w:hint="eastAsia"/>
        </w:rPr>
        <w:endnoteRef/>
      </w:r>
      <w:r w:rsidRPr="00475942">
        <w:rPr>
          <w:rFonts w:hint="eastAsia"/>
        </w:rPr>
        <w:t xml:space="preserve">  林甘泉主编：《中国封建土地制度史》第1</w:t>
      </w:r>
      <w:r w:rsidRPr="00475942">
        <w:rPr>
          <w:rFonts w:hint="eastAsia"/>
        </w:rPr>
        <w:t>卷，北京：中国社会科学出版社，1990年，第91页。</w:t>
      </w:r>
    </w:p>
  </w:endnote>
  <w:endnote w:id="7">
    <w:p w:rsidR="00475942" w:rsidRPr="00475942" w:rsidRDefault="00475942" w:rsidP="00475942">
      <w:r w:rsidRPr="00475942">
        <w:rPr>
          <w:rFonts w:hint="eastAsia"/>
        </w:rPr>
        <w:endnoteRef/>
      </w:r>
      <w:r w:rsidRPr="00475942">
        <w:rPr>
          <w:rFonts w:hint="eastAsia"/>
        </w:rPr>
        <w:t xml:space="preserve">  </w:t>
      </w:r>
      <w:r w:rsidRPr="00475942">
        <w:t>陈伟主编：《里耶秦简牍校释》第</w:t>
      </w:r>
      <w:r w:rsidRPr="00475942">
        <w:rPr>
          <w:rFonts w:hint="eastAsia"/>
        </w:rPr>
        <w:t>1</w:t>
      </w:r>
      <w:r w:rsidRPr="00475942">
        <w:t>卷，</w:t>
      </w:r>
      <w:r w:rsidRPr="00475942">
        <w:rPr>
          <w:rFonts w:hint="eastAsia"/>
        </w:rPr>
        <w:t>武汉：武汉大学出版社，2012年，</w:t>
      </w:r>
      <w:r w:rsidRPr="00475942">
        <w:t>第</w:t>
      </w:r>
      <w:r w:rsidRPr="00475942">
        <w:rPr>
          <w:rFonts w:hint="eastAsia"/>
        </w:rPr>
        <w:t>345页。</w:t>
      </w:r>
    </w:p>
  </w:endnote>
  <w:endnote w:id="8">
    <w:p w:rsidR="00475942" w:rsidRPr="00475942" w:rsidRDefault="00475942" w:rsidP="00475942">
      <w:r w:rsidRPr="00475942">
        <w:rPr>
          <w:rFonts w:hint="eastAsia"/>
        </w:rPr>
        <w:endnoteRef/>
      </w:r>
      <w:r w:rsidRPr="00475942">
        <w:rPr>
          <w:rFonts w:hint="eastAsia"/>
        </w:rPr>
        <w:t xml:space="preserve">  晋文：《张家山汉简中的田制等问题》，《山东师范大学学报》2019</w:t>
      </w:r>
      <w:r w:rsidRPr="00475942">
        <w:rPr>
          <w:rFonts w:hint="eastAsia"/>
        </w:rPr>
        <w:t>年第4期。</w:t>
      </w:r>
    </w:p>
  </w:endnote>
  <w:endnote w:id="9">
    <w:p w:rsidR="00475942" w:rsidRPr="00475942" w:rsidRDefault="00475942" w:rsidP="00475942">
      <w:r w:rsidRPr="00475942">
        <w:rPr>
          <w:rFonts w:hint="eastAsia"/>
        </w:rPr>
        <w:endnoteRef/>
      </w:r>
      <w:r w:rsidRPr="00475942">
        <w:rPr>
          <w:rFonts w:hint="eastAsia"/>
        </w:rPr>
        <w:t xml:space="preserve"> 《史记》卷56</w:t>
      </w:r>
      <w:r w:rsidRPr="00475942">
        <w:rPr>
          <w:rFonts w:hint="eastAsia"/>
        </w:rPr>
        <w:t>《陈丞相世家》，北京：中华书局，1959年，第2051页。</w:t>
      </w:r>
    </w:p>
  </w:endnote>
  <w:endnote w:id="10">
    <w:p w:rsidR="00475942" w:rsidRPr="00475942" w:rsidRDefault="00475942" w:rsidP="00475942">
      <w:r w:rsidRPr="00475942">
        <w:rPr>
          <w:rFonts w:hint="eastAsia"/>
        </w:rPr>
        <w:endnoteRef/>
      </w:r>
      <w:r w:rsidRPr="00475942">
        <w:rPr>
          <w:rFonts w:hint="eastAsia"/>
        </w:rPr>
        <w:t xml:space="preserve">  张梦晗：《“新地吏”与“为吏之道”——以出土秦简为中心的考察》，《中国史研究》2017</w:t>
      </w:r>
      <w:r w:rsidRPr="00475942">
        <w:rPr>
          <w:rFonts w:hint="eastAsia"/>
        </w:rPr>
        <w:t>年第3期。</w:t>
      </w:r>
    </w:p>
  </w:endnote>
  <w:endnote w:id="11">
    <w:p w:rsidR="00475942" w:rsidRPr="00475942" w:rsidRDefault="00475942" w:rsidP="00475942">
      <w:r w:rsidRPr="00475942">
        <w:rPr>
          <w:rFonts w:hint="eastAsia"/>
        </w:rPr>
        <w:endnoteRef/>
      </w:r>
      <w:r w:rsidRPr="00475942">
        <w:rPr>
          <w:rFonts w:hint="eastAsia"/>
        </w:rPr>
        <w:t xml:space="preserve">  四川省博物馆、青川县文化馆：《青川县出土秦更修田律木牍——四川青川县战国墓发掘简报》，《文物》1982</w:t>
      </w:r>
      <w:r w:rsidRPr="00475942">
        <w:rPr>
          <w:rFonts w:hint="eastAsia"/>
        </w:rPr>
        <w:t>年第1期。</w:t>
      </w:r>
    </w:p>
  </w:endnote>
  <w:endnote w:id="12">
    <w:p w:rsidR="00475942" w:rsidRPr="00475942" w:rsidRDefault="00475942" w:rsidP="00475942">
      <w:r w:rsidRPr="00475942">
        <w:rPr>
          <w:rFonts w:hint="eastAsia"/>
        </w:rPr>
        <w:endnoteRef/>
      </w:r>
      <w:r w:rsidRPr="00475942">
        <w:rPr>
          <w:rFonts w:hint="eastAsia"/>
        </w:rPr>
        <w:t xml:space="preserve"> 《汉书》卷24</w:t>
      </w:r>
      <w:r w:rsidRPr="00475942">
        <w:rPr>
          <w:rFonts w:hint="eastAsia"/>
        </w:rPr>
        <w:t>上《食货志上》，北京：中华书局，1962年，第1121页。</w:t>
      </w:r>
    </w:p>
  </w:endnote>
  <w:endnote w:id="13">
    <w:p w:rsidR="00475942" w:rsidRPr="00475942" w:rsidRDefault="00475942" w:rsidP="00475942">
      <w:r w:rsidRPr="00475942">
        <w:rPr>
          <w:rFonts w:hint="eastAsia"/>
        </w:rPr>
        <w:endnoteRef/>
      </w:r>
      <w:r w:rsidRPr="00475942">
        <w:rPr>
          <w:rFonts w:hint="eastAsia"/>
        </w:rPr>
        <w:t xml:space="preserve">  朱汉民、陈松长主编：《岳麓书院藏秦简[</w:t>
      </w:r>
      <w:r w:rsidRPr="00475942">
        <w:rPr>
          <w:rFonts w:hint="eastAsia"/>
        </w:rPr>
        <w:t>贰]》，上海：上海辞书出版社，2011年，第66页。</w:t>
      </w:r>
    </w:p>
  </w:endnote>
  <w:endnote w:id="14">
    <w:p w:rsidR="00475942" w:rsidRPr="00475942" w:rsidRDefault="00475942" w:rsidP="00475942">
      <w:r w:rsidRPr="00475942">
        <w:rPr>
          <w:rFonts w:hint="eastAsia"/>
        </w:rPr>
        <w:endnoteRef/>
      </w:r>
      <w:r w:rsidRPr="00475942">
        <w:rPr>
          <w:rFonts w:hint="eastAsia"/>
        </w:rPr>
        <w:t xml:space="preserve">  陈伟主编：《里耶秦简牍校释》第2</w:t>
      </w:r>
      <w:r w:rsidRPr="00475942">
        <w:rPr>
          <w:rFonts w:hint="eastAsia"/>
        </w:rPr>
        <w:t>卷，武汉：武汉大学出版社，2018年，“前言”第15页。</w:t>
      </w:r>
    </w:p>
  </w:endnote>
  <w:endnote w:id="15">
    <w:p w:rsidR="00475942" w:rsidRPr="00475942" w:rsidRDefault="00475942" w:rsidP="00475942">
      <w:r w:rsidRPr="00475942">
        <w:endnoteRef/>
      </w:r>
      <w:r w:rsidRPr="00475942">
        <w:t xml:space="preserve"> </w:t>
      </w:r>
      <w:r w:rsidRPr="00475942">
        <w:rPr>
          <w:rFonts w:hint="eastAsia"/>
        </w:rPr>
        <w:t xml:space="preserve"> 湖南省文物考古研究所编著：《里耶秦简[</w:t>
      </w:r>
      <w:r w:rsidRPr="00475942">
        <w:rPr>
          <w:rFonts w:hint="eastAsia"/>
        </w:rPr>
        <w:t>贰]·释文》，北京：文物出版社，2017年，第31页。</w:t>
      </w:r>
    </w:p>
  </w:endnote>
  <w:endnote w:id="16">
    <w:p w:rsidR="00475942" w:rsidRPr="00475942" w:rsidRDefault="00475942" w:rsidP="00475942">
      <w:r w:rsidRPr="00475942">
        <w:rPr>
          <w:rFonts w:hint="eastAsia"/>
        </w:rPr>
        <w:endnoteRef/>
      </w:r>
      <w:r w:rsidRPr="00475942">
        <w:rPr>
          <w:rFonts w:hint="eastAsia"/>
        </w:rPr>
        <w:t xml:space="preserve">  陈伟主编：《里耶秦简牍校释》第2</w:t>
      </w:r>
      <w:r w:rsidRPr="00475942">
        <w:rPr>
          <w:rFonts w:hint="eastAsia"/>
        </w:rPr>
        <w:t>卷，第304、134页。</w:t>
      </w:r>
    </w:p>
  </w:endnote>
  <w:endnote w:id="17">
    <w:p w:rsidR="00475942" w:rsidRPr="00475942" w:rsidRDefault="00475942" w:rsidP="00475942">
      <w:r w:rsidRPr="00475942">
        <w:rPr>
          <w:rFonts w:hint="eastAsia"/>
        </w:rPr>
        <w:endnoteRef/>
      </w:r>
      <w:r w:rsidRPr="00475942">
        <w:rPr>
          <w:rFonts w:hint="eastAsia"/>
        </w:rPr>
        <w:t xml:space="preserve">  陈伟主编：《里耶秦简牍校释》第1</w:t>
      </w:r>
      <w:r w:rsidRPr="00475942">
        <w:rPr>
          <w:rFonts w:hint="eastAsia"/>
        </w:rPr>
        <w:t>卷，第136页。</w:t>
      </w:r>
    </w:p>
  </w:endnote>
  <w:endnote w:id="18">
    <w:p w:rsidR="00475942" w:rsidRPr="00475942" w:rsidRDefault="00475942" w:rsidP="00475942">
      <w:r w:rsidRPr="00475942">
        <w:rPr>
          <w:rFonts w:hint="eastAsia"/>
        </w:rPr>
        <w:endnoteRef/>
      </w:r>
      <w:r w:rsidRPr="00475942">
        <w:rPr>
          <w:rFonts w:hint="eastAsia"/>
        </w:rPr>
        <w:t xml:space="preserve">  陈伟主编：《里耶秦简牍校释》第2</w:t>
      </w:r>
      <w:r w:rsidRPr="00475942">
        <w:rPr>
          <w:rFonts w:hint="eastAsia"/>
        </w:rPr>
        <w:t>卷，第33—34、356页。</w:t>
      </w:r>
    </w:p>
  </w:endnote>
  <w:endnote w:id="19">
    <w:p w:rsidR="00475942" w:rsidRPr="00475942" w:rsidRDefault="00475942" w:rsidP="00475942">
      <w:r w:rsidRPr="00475942">
        <w:rPr>
          <w:rFonts w:hint="eastAsia"/>
        </w:rPr>
        <w:endnoteRef/>
      </w:r>
      <w:r w:rsidRPr="00475942">
        <w:rPr>
          <w:rFonts w:hint="eastAsia"/>
        </w:rPr>
        <w:t xml:space="preserve"> 《汉书》卷24</w:t>
      </w:r>
      <w:r w:rsidRPr="00475942">
        <w:rPr>
          <w:rFonts w:hint="eastAsia"/>
        </w:rPr>
        <w:t>上《食货志上》，第1119页。</w:t>
      </w:r>
    </w:p>
  </w:endnote>
  <w:endnote w:id="20">
    <w:p w:rsidR="00475942" w:rsidRPr="00475942" w:rsidRDefault="00475942" w:rsidP="00475942">
      <w:r w:rsidRPr="00475942">
        <w:rPr>
          <w:rFonts w:hint="eastAsia"/>
        </w:rPr>
        <w:endnoteRef/>
      </w:r>
      <w:r w:rsidRPr="00475942">
        <w:rPr>
          <w:rFonts w:hint="eastAsia"/>
        </w:rPr>
        <w:t xml:space="preserve">  陈伟主编：《里耶秦简牍校释》第1</w:t>
      </w:r>
      <w:r w:rsidRPr="00475942">
        <w:rPr>
          <w:rFonts w:hint="eastAsia"/>
        </w:rPr>
        <w:t>卷，第345—346页。</w:t>
      </w:r>
    </w:p>
  </w:endnote>
  <w:endnote w:id="21">
    <w:p w:rsidR="00475942" w:rsidRPr="00475942" w:rsidRDefault="00475942" w:rsidP="00475942">
      <w:r w:rsidRPr="00475942">
        <w:rPr>
          <w:rFonts w:hint="eastAsia"/>
        </w:rPr>
        <w:endnoteRef/>
      </w:r>
      <w:r w:rsidRPr="00475942">
        <w:rPr>
          <w:rFonts w:hint="eastAsia"/>
        </w:rPr>
        <w:t xml:space="preserve">  陈伟主编：《里耶秦简牍校释》第2</w:t>
      </w:r>
      <w:r w:rsidRPr="00475942">
        <w:rPr>
          <w:rFonts w:hint="eastAsia"/>
        </w:rPr>
        <w:t>卷，第150—151页。</w:t>
      </w:r>
    </w:p>
  </w:endnote>
  <w:endnote w:id="22">
    <w:p w:rsidR="00475942" w:rsidRPr="00475942" w:rsidRDefault="00475942" w:rsidP="00475942">
      <w:r w:rsidRPr="00475942">
        <w:rPr>
          <w:rFonts w:hint="eastAsia"/>
        </w:rPr>
        <w:endnoteRef/>
      </w:r>
      <w:r w:rsidRPr="00475942">
        <w:rPr>
          <w:rFonts w:hint="eastAsia"/>
        </w:rPr>
        <w:t xml:space="preserve">  徐元诰撰，王树民、沈长云点校：《国语集解》，北京：中华书局，2002</w:t>
      </w:r>
      <w:r w:rsidRPr="00475942">
        <w:rPr>
          <w:rFonts w:hint="eastAsia"/>
        </w:rPr>
        <w:t>年，第170页。</w:t>
      </w:r>
    </w:p>
  </w:endnote>
  <w:endnote w:id="23">
    <w:p w:rsidR="00475942" w:rsidRPr="00475942" w:rsidRDefault="00475942" w:rsidP="00475942">
      <w:r w:rsidRPr="00475942">
        <w:rPr>
          <w:rFonts w:hint="eastAsia"/>
        </w:rPr>
        <w:endnoteRef/>
      </w:r>
      <w:r w:rsidRPr="00475942">
        <w:rPr>
          <w:rFonts w:hint="eastAsia"/>
        </w:rPr>
        <w:t xml:space="preserve">  [</w:t>
      </w:r>
      <w:r w:rsidRPr="00475942">
        <w:rPr>
          <w:rFonts w:hint="eastAsia"/>
        </w:rPr>
        <w:t>梁]萧统编，[唐]李善注：《文选》卷3《东京赋》，北京：中华书局，1977年，第66页。</w:t>
      </w:r>
    </w:p>
  </w:endnote>
  <w:endnote w:id="24">
    <w:p w:rsidR="00475942" w:rsidRPr="00475942" w:rsidRDefault="00475942" w:rsidP="00475942">
      <w:r w:rsidRPr="00475942">
        <w:rPr>
          <w:rFonts w:hint="eastAsia"/>
        </w:rPr>
        <w:endnoteRef/>
      </w:r>
      <w:r w:rsidRPr="00475942">
        <w:rPr>
          <w:rFonts w:hint="eastAsia"/>
        </w:rPr>
        <w:t xml:space="preserve"> 《魏书》卷66</w:t>
      </w:r>
      <w:r w:rsidRPr="00475942">
        <w:rPr>
          <w:rFonts w:hint="eastAsia"/>
        </w:rPr>
        <w:t>《李崇传》，北京：中华书局，1974年，第1466页。</w:t>
      </w:r>
    </w:p>
  </w:endnote>
  <w:endnote w:id="25">
    <w:p w:rsidR="00475942" w:rsidRPr="00475942" w:rsidRDefault="00475942" w:rsidP="00475942">
      <w:r w:rsidRPr="00475942">
        <w:rPr>
          <w:rFonts w:hint="eastAsia"/>
        </w:rPr>
        <w:endnoteRef/>
      </w:r>
      <w:r w:rsidRPr="00475942">
        <w:rPr>
          <w:rFonts w:hint="eastAsia"/>
        </w:rPr>
        <w:t xml:space="preserve">  陈伟主编：《里耶秦简牍校释》第1</w:t>
      </w:r>
      <w:r w:rsidRPr="00475942">
        <w:rPr>
          <w:rFonts w:hint="eastAsia"/>
        </w:rPr>
        <w:t>卷，第137页注[</w:t>
      </w:r>
      <w:r w:rsidRPr="00475942">
        <w:t>2</w:t>
      </w:r>
      <w:r w:rsidRPr="00475942">
        <w:rPr>
          <w:rFonts w:hint="eastAsia"/>
        </w:rPr>
        <w:t>]。</w:t>
      </w:r>
    </w:p>
  </w:endnote>
  <w:endnote w:id="26">
    <w:p w:rsidR="00475942" w:rsidRPr="00475942" w:rsidRDefault="00475942" w:rsidP="00475942">
      <w:r w:rsidRPr="00475942">
        <w:rPr>
          <w:rFonts w:hint="eastAsia"/>
        </w:rPr>
        <w:endnoteRef/>
      </w:r>
      <w:r w:rsidRPr="00475942">
        <w:rPr>
          <w:rFonts w:hint="eastAsia"/>
        </w:rPr>
        <w:t xml:space="preserve">  </w:t>
      </w:r>
      <w:r w:rsidRPr="00475942">
        <w:t>陈伟主编：</w:t>
      </w:r>
      <w:r w:rsidRPr="00475942">
        <w:rPr>
          <w:rFonts w:hint="eastAsia"/>
        </w:rPr>
        <w:t>《里耶秦简牍校释》第1</w:t>
      </w:r>
      <w:r w:rsidRPr="00475942">
        <w:rPr>
          <w:rFonts w:hint="eastAsia"/>
        </w:rPr>
        <w:t>卷</w:t>
      </w:r>
      <w:r w:rsidRPr="00475942">
        <w:t>，第</w:t>
      </w:r>
      <w:r w:rsidRPr="00475942">
        <w:rPr>
          <w:rFonts w:hint="eastAsia"/>
        </w:rPr>
        <w:t>347</w:t>
      </w:r>
      <w:r w:rsidRPr="00475942">
        <w:t>页</w:t>
      </w:r>
      <w:r w:rsidRPr="00475942">
        <w:rPr>
          <w:rFonts w:hint="eastAsia"/>
        </w:rPr>
        <w:t>注[</w:t>
      </w:r>
      <w:r w:rsidRPr="00475942">
        <w:t>9</w:t>
      </w:r>
      <w:r w:rsidRPr="00475942">
        <w:rPr>
          <w:rFonts w:hint="eastAsia"/>
        </w:rPr>
        <w:t>]。</w:t>
      </w:r>
    </w:p>
  </w:endnote>
  <w:endnote w:id="27">
    <w:p w:rsidR="00475942" w:rsidRPr="00475942" w:rsidRDefault="00475942" w:rsidP="00475942">
      <w:r w:rsidRPr="00475942">
        <w:rPr>
          <w:rFonts w:hint="eastAsia"/>
        </w:rPr>
        <w:endnoteRef/>
      </w:r>
      <w:r w:rsidRPr="00475942">
        <w:rPr>
          <w:rFonts w:hint="eastAsia"/>
        </w:rPr>
        <w:t xml:space="preserve">  晋文：《里耶秦简中的积户与见户——兼论秦代基层官吏的量化考核》，《中国经济史研究》2018</w:t>
      </w:r>
      <w:r w:rsidRPr="00475942">
        <w:rPr>
          <w:rFonts w:hint="eastAsia"/>
        </w:rPr>
        <w:t>年第1期。</w:t>
      </w:r>
    </w:p>
  </w:endnote>
  <w:endnote w:id="28">
    <w:p w:rsidR="00475942" w:rsidRPr="00475942" w:rsidRDefault="00475942" w:rsidP="00475942">
      <w:r w:rsidRPr="00475942">
        <w:rPr>
          <w:rFonts w:hint="eastAsia"/>
        </w:rPr>
        <w:endnoteRef/>
      </w:r>
      <w:r w:rsidRPr="00475942">
        <w:rPr>
          <w:rFonts w:hint="eastAsia"/>
        </w:rPr>
        <w:t xml:space="preserve">  以上皆见晋文：《睡虎地秦简与授田制研究的若干问题》，《历史研究》2018</w:t>
      </w:r>
      <w:r w:rsidRPr="00475942">
        <w:rPr>
          <w:rFonts w:hint="eastAsia"/>
        </w:rPr>
        <w:t>年第1期。</w:t>
      </w:r>
    </w:p>
  </w:endnote>
  <w:endnote w:id="29">
    <w:p w:rsidR="00475942" w:rsidRPr="00475942" w:rsidRDefault="00475942" w:rsidP="00475942">
      <w:r w:rsidRPr="00475942">
        <w:rPr>
          <w:rFonts w:hint="eastAsia"/>
        </w:rPr>
        <w:endnoteRef/>
      </w:r>
      <w:r w:rsidRPr="00475942">
        <w:rPr>
          <w:rFonts w:hint="eastAsia"/>
        </w:rPr>
        <w:t xml:space="preserve">  陈伟主编：《里耶秦简牍校释》第2</w:t>
      </w:r>
      <w:r w:rsidRPr="00475942">
        <w:rPr>
          <w:rFonts w:hint="eastAsia"/>
        </w:rPr>
        <w:t>卷，第152页。</w:t>
      </w:r>
    </w:p>
  </w:endnote>
  <w:endnote w:id="30">
    <w:p w:rsidR="00475942" w:rsidRPr="00475942" w:rsidRDefault="00475942" w:rsidP="00475942">
      <w:r w:rsidRPr="00475942">
        <w:rPr>
          <w:rFonts w:hint="eastAsia"/>
        </w:rPr>
        <w:endnoteRef/>
      </w:r>
      <w:r w:rsidRPr="00475942">
        <w:rPr>
          <w:rFonts w:hint="eastAsia"/>
        </w:rPr>
        <w:t xml:space="preserve">  湖南省文物考古研究所编著：《里耶秦简[</w:t>
      </w:r>
      <w:r w:rsidRPr="00475942">
        <w:rPr>
          <w:rFonts w:hint="eastAsia"/>
        </w:rPr>
        <w:t>贰]·释文》，第31页。</w:t>
      </w:r>
    </w:p>
  </w:endnote>
  <w:endnote w:id="31">
    <w:p w:rsidR="00475942" w:rsidRPr="00475942" w:rsidRDefault="00475942" w:rsidP="00475942">
      <w:r w:rsidRPr="00475942">
        <w:rPr>
          <w:rFonts w:hint="eastAsia"/>
        </w:rPr>
        <w:endnoteRef/>
      </w:r>
      <w:r w:rsidRPr="00475942">
        <w:rPr>
          <w:rFonts w:hint="eastAsia"/>
        </w:rPr>
        <w:t xml:space="preserve">  朱汉民、陈松长主编：《岳麓书院藏秦简[</w:t>
      </w:r>
      <w:r w:rsidRPr="00475942">
        <w:rPr>
          <w:rFonts w:hint="eastAsia"/>
        </w:rPr>
        <w:t>贰]》，上海：上海辞书出版社，2011年，第73页。</w:t>
      </w:r>
    </w:p>
  </w:endnote>
  <w:endnote w:id="32">
    <w:p w:rsidR="00475942" w:rsidRPr="00475942" w:rsidRDefault="00475942" w:rsidP="00475942">
      <w:r w:rsidRPr="00475942">
        <w:rPr>
          <w:rFonts w:hint="eastAsia"/>
        </w:rPr>
        <w:endnoteRef/>
      </w:r>
      <w:r w:rsidRPr="00475942">
        <w:rPr>
          <w:rFonts w:hint="eastAsia"/>
        </w:rPr>
        <w:t xml:space="preserve">  </w:t>
      </w:r>
      <w:proofErr w:type="gramStart"/>
      <w:r w:rsidRPr="00475942">
        <w:rPr>
          <w:rFonts w:hint="eastAsia"/>
        </w:rPr>
        <w:t>黄今言</w:t>
      </w:r>
      <w:proofErr w:type="gramEnd"/>
      <w:r w:rsidRPr="00475942">
        <w:rPr>
          <w:rFonts w:hint="eastAsia"/>
        </w:rPr>
        <w:t>：《秦代租赋徭役研究》，《江西师院学报》1979年第3期；杨作龙：《秦商鞅变法后田制问题商榷》，《中国史研究》1989年第1期；严宾：《商鞅授田制研究》，《复旦学报》1991年第5期；臧知非：《说“税田”：秦汉田税征收方式的历史考察》，《历史研究》2015年第3期。</w:t>
      </w:r>
    </w:p>
  </w:endnote>
  <w:endnote w:id="33">
    <w:p w:rsidR="00475942" w:rsidRPr="00475942" w:rsidRDefault="00475942" w:rsidP="00475942">
      <w:r w:rsidRPr="00475942">
        <w:rPr>
          <w:rFonts w:hint="eastAsia"/>
        </w:rPr>
        <w:endnoteRef/>
      </w:r>
      <w:r w:rsidRPr="00475942">
        <w:rPr>
          <w:rFonts w:hint="eastAsia"/>
        </w:rPr>
        <w:t xml:space="preserve">  </w:t>
      </w:r>
      <w:r w:rsidRPr="00475942">
        <w:rPr>
          <w:rFonts w:hint="eastAsia"/>
        </w:rPr>
        <w:t>陈松长主编：《岳麓书院藏秦简[肆]》，上海：上海辞书出版社，2015年，第114页。</w:t>
      </w:r>
    </w:p>
  </w:endnote>
  <w:endnote w:id="34">
    <w:p w:rsidR="00475942" w:rsidRPr="00475942" w:rsidRDefault="00475942" w:rsidP="00475942">
      <w:r w:rsidRPr="00475942">
        <w:rPr>
          <w:rFonts w:hint="eastAsia"/>
        </w:rPr>
        <w:endnoteRef/>
      </w:r>
      <w:r w:rsidRPr="00475942">
        <w:rPr>
          <w:rFonts w:hint="eastAsia"/>
        </w:rPr>
        <w:t xml:space="preserve">  张家山二四七号汉墓竹简整理小组：《张家山汉墓竹简[</w:t>
      </w:r>
      <w:r w:rsidRPr="00475942">
        <w:rPr>
          <w:rFonts w:hint="eastAsia"/>
        </w:rPr>
        <w:t>二四七号墓]》（释文修订本），北京：文物出版社，2006年，第51页。</w:t>
      </w:r>
    </w:p>
  </w:endnote>
  <w:endnote w:id="35">
    <w:p w:rsidR="00475942" w:rsidRPr="00475942" w:rsidRDefault="00475942" w:rsidP="00475942">
      <w:r w:rsidRPr="00475942">
        <w:rPr>
          <w:rFonts w:hint="eastAsia"/>
        </w:rPr>
        <w:endnoteRef/>
      </w:r>
      <w:r w:rsidRPr="00475942">
        <w:t xml:space="preserve"> </w:t>
      </w:r>
      <w:r w:rsidRPr="00475942">
        <w:rPr>
          <w:rFonts w:hint="eastAsia"/>
        </w:rPr>
        <w:t xml:space="preserve"> 陈伟主编：《里耶秦简牍校释》第1</w:t>
      </w:r>
      <w:r w:rsidRPr="00475942">
        <w:rPr>
          <w:rFonts w:hint="eastAsia"/>
        </w:rPr>
        <w:t>卷</w:t>
      </w:r>
      <w:r w:rsidRPr="00475942">
        <w:t>，第</w:t>
      </w:r>
      <w:r w:rsidRPr="00475942">
        <w:rPr>
          <w:rFonts w:hint="eastAsia"/>
        </w:rPr>
        <w:t>326</w:t>
      </w:r>
      <w:r w:rsidRPr="00475942">
        <w:t>页</w:t>
      </w:r>
      <w:r w:rsidRPr="00475942">
        <w:rPr>
          <w:rFonts w:hint="eastAsia"/>
        </w:rPr>
        <w:t>。</w:t>
      </w:r>
    </w:p>
  </w:endnote>
  <w:endnote w:id="36">
    <w:p w:rsidR="00475942" w:rsidRPr="00475942" w:rsidRDefault="00475942" w:rsidP="00475942">
      <w:r w:rsidRPr="00475942">
        <w:rPr>
          <w:rFonts w:hint="eastAsia"/>
        </w:rPr>
        <w:endnoteRef/>
      </w:r>
      <w:r w:rsidRPr="00475942">
        <w:rPr>
          <w:rFonts w:hint="eastAsia"/>
        </w:rPr>
        <w:t xml:space="preserve">  </w:t>
      </w:r>
      <w:proofErr w:type="gramStart"/>
      <w:r w:rsidRPr="00475942">
        <w:rPr>
          <w:rFonts w:hint="eastAsia"/>
        </w:rPr>
        <w:t>里耶秦简</w:t>
      </w:r>
      <w:proofErr w:type="gramEnd"/>
      <w:r w:rsidRPr="00475942">
        <w:rPr>
          <w:rFonts w:hint="eastAsia"/>
        </w:rPr>
        <w:t>博物馆、出土文献与中国古代文明研究协同创新中心中国人民大学中心编著：《里耶秦简博物馆藏秦简》，第208页。</w:t>
      </w:r>
    </w:p>
  </w:endnote>
  <w:endnote w:id="37">
    <w:p w:rsidR="00475942" w:rsidRPr="00475942" w:rsidRDefault="00475942" w:rsidP="00475942">
      <w:r w:rsidRPr="00475942">
        <w:rPr>
          <w:rFonts w:hint="eastAsia"/>
        </w:rPr>
        <w:endnoteRef/>
      </w:r>
      <w:r w:rsidRPr="00475942">
        <w:rPr>
          <w:rFonts w:hint="eastAsia"/>
        </w:rPr>
        <w:t xml:space="preserve">  晋文：《里耶秦简中的积户与见户——兼论秦代基层官吏的量化考核》，《中国经济史研究》2018</w:t>
      </w:r>
      <w:r w:rsidRPr="00475942">
        <w:rPr>
          <w:rFonts w:hint="eastAsia"/>
        </w:rPr>
        <w:t>年第1期。</w:t>
      </w:r>
    </w:p>
  </w:endnote>
  <w:endnote w:id="38">
    <w:p w:rsidR="00475942" w:rsidRPr="00475942" w:rsidRDefault="00475942" w:rsidP="00475942">
      <w:r w:rsidRPr="00475942">
        <w:rPr>
          <w:rFonts w:hint="eastAsia"/>
        </w:rPr>
        <w:endnoteRef/>
      </w:r>
      <w:r w:rsidRPr="00475942">
        <w:rPr>
          <w:rFonts w:hint="eastAsia"/>
        </w:rPr>
        <w:t xml:space="preserve">  [</w:t>
      </w:r>
      <w:r w:rsidRPr="00475942">
        <w:rPr>
          <w:rFonts w:hint="eastAsia"/>
        </w:rPr>
        <w:t>唐]杜佑撰，王文锦、王永兴、刘俊文等点校：《通典》卷1《食货一·秦》，北京：中华书局，</w:t>
      </w:r>
      <w:r w:rsidRPr="00475942">
        <w:t>1988年，第6页</w:t>
      </w:r>
      <w:r w:rsidRPr="00475942">
        <w:rPr>
          <w:rFonts w:hint="eastAsia"/>
        </w:rPr>
        <w:t>。</w:t>
      </w:r>
    </w:p>
  </w:endnote>
  <w:endnote w:id="39">
    <w:p w:rsidR="00475942" w:rsidRPr="00475942" w:rsidRDefault="00475942" w:rsidP="00475942">
      <w:r w:rsidRPr="00475942">
        <w:rPr>
          <w:rFonts w:hint="eastAsia"/>
        </w:rPr>
        <w:endnoteRef/>
      </w:r>
      <w:r w:rsidRPr="00475942">
        <w:rPr>
          <w:rFonts w:hint="eastAsia"/>
        </w:rPr>
        <w:t xml:space="preserve">  </w:t>
      </w:r>
      <w:r w:rsidRPr="00475942">
        <w:rPr>
          <w:rFonts w:hint="eastAsia"/>
        </w:rPr>
        <w:t>张金光：《试论秦自商鞅变法后的土地制度》，《中国史研究》1983年第2期。</w:t>
      </w:r>
    </w:p>
  </w:endnote>
  <w:endnote w:id="40">
    <w:p w:rsidR="00475942" w:rsidRPr="00475942" w:rsidRDefault="00475942" w:rsidP="00475942">
      <w:r w:rsidRPr="00475942">
        <w:rPr>
          <w:rFonts w:hint="eastAsia"/>
        </w:rPr>
        <w:endnoteRef/>
      </w:r>
      <w:r w:rsidRPr="00475942">
        <w:rPr>
          <w:rFonts w:hint="eastAsia"/>
        </w:rPr>
        <w:t xml:space="preserve">  晋文：《睡虎地秦简与授田制研究的若干问题》，《历史研究》2018</w:t>
      </w:r>
      <w:r w:rsidRPr="00475942">
        <w:rPr>
          <w:rFonts w:hint="eastAsia"/>
        </w:rPr>
        <w:t>年第1期。</w:t>
      </w:r>
    </w:p>
  </w:endnote>
  <w:endnote w:id="41">
    <w:p w:rsidR="00475942" w:rsidRPr="00475942" w:rsidRDefault="00475942" w:rsidP="00475942">
      <w:r w:rsidRPr="00475942">
        <w:rPr>
          <w:rFonts w:hint="eastAsia"/>
        </w:rPr>
        <w:endnoteRef/>
      </w:r>
      <w:r w:rsidRPr="00475942">
        <w:rPr>
          <w:rFonts w:hint="eastAsia"/>
        </w:rPr>
        <w:t xml:space="preserve"> 《史记》卷48</w:t>
      </w:r>
      <w:r w:rsidRPr="00475942">
        <w:rPr>
          <w:rFonts w:hint="eastAsia"/>
        </w:rPr>
        <w:t>《陈涉世家》，第1949页。</w:t>
      </w:r>
    </w:p>
  </w:endnote>
  <w:endnote w:id="42">
    <w:p w:rsidR="00475942" w:rsidRPr="00475942" w:rsidRDefault="00475942" w:rsidP="00475942">
      <w:r w:rsidRPr="00475942">
        <w:rPr>
          <w:rFonts w:hint="eastAsia"/>
        </w:rPr>
        <w:endnoteRef/>
      </w:r>
      <w:r w:rsidRPr="00475942">
        <w:rPr>
          <w:rFonts w:hint="eastAsia"/>
        </w:rPr>
        <w:t xml:space="preserve">  </w:t>
      </w:r>
      <w:proofErr w:type="gramStart"/>
      <w:r w:rsidRPr="00475942">
        <w:rPr>
          <w:rFonts w:hint="eastAsia"/>
        </w:rPr>
        <w:t>熊铁基</w:t>
      </w:r>
      <w:proofErr w:type="gramEnd"/>
      <w:r w:rsidRPr="00475942">
        <w:rPr>
          <w:rFonts w:hint="eastAsia"/>
        </w:rPr>
        <w:t>、王瑞明：《秦代的封建土地所有制》，中华书局编辑部编：《云梦秦简研究》，北京：中华书局，1981</w:t>
      </w:r>
      <w:r w:rsidRPr="00475942">
        <w:rPr>
          <w:rFonts w:hint="eastAsia"/>
        </w:rPr>
        <w:t>年，第77页。</w:t>
      </w:r>
    </w:p>
  </w:endnote>
  <w:endnote w:id="43">
    <w:p w:rsidR="00475942" w:rsidRPr="00475942" w:rsidRDefault="00475942" w:rsidP="00475942">
      <w:r w:rsidRPr="00475942">
        <w:rPr>
          <w:rFonts w:hint="eastAsia"/>
        </w:rPr>
        <w:endnoteRef/>
      </w:r>
      <w:r w:rsidRPr="00475942">
        <w:rPr>
          <w:rFonts w:hint="eastAsia"/>
        </w:rPr>
        <w:t xml:space="preserve">  陈伟主编：</w:t>
      </w:r>
      <w:r w:rsidRPr="00475942">
        <w:t>《里耶秦简牍校释》第1</w:t>
      </w:r>
      <w:r w:rsidRPr="00475942">
        <w:t>卷，第356</w:t>
      </w:r>
      <w:r w:rsidRPr="00475942">
        <w:rPr>
          <w:rFonts w:hint="eastAsia"/>
        </w:rPr>
        <w:t>—</w:t>
      </w:r>
      <w:r w:rsidRPr="00475942">
        <w:t>357页</w:t>
      </w:r>
      <w:r w:rsidRPr="00475942">
        <w:rPr>
          <w:rFonts w:hint="eastAsia"/>
        </w:rPr>
        <w:t>。</w:t>
      </w:r>
    </w:p>
  </w:endnote>
  <w:endnote w:id="44">
    <w:p w:rsidR="00475942" w:rsidRPr="00475942" w:rsidRDefault="00475942" w:rsidP="00475942">
      <w:r w:rsidRPr="00475942">
        <w:rPr>
          <w:rFonts w:hint="eastAsia"/>
        </w:rPr>
        <w:endnoteRef/>
      </w:r>
      <w:r w:rsidRPr="00475942">
        <w:rPr>
          <w:rFonts w:hint="eastAsia"/>
        </w:rPr>
        <w:t xml:space="preserve">  </w:t>
      </w:r>
      <w:r w:rsidRPr="00475942">
        <w:rPr>
          <w:rFonts w:hint="eastAsia"/>
        </w:rPr>
        <w:t>陈松长主编：《岳麓书院藏秦简[伍]》，上海：上海辞书出版社，2017年，第62页。</w:t>
      </w:r>
    </w:p>
  </w:endnote>
  <w:endnote w:id="45">
    <w:p w:rsidR="00475942" w:rsidRPr="00475942" w:rsidRDefault="00475942" w:rsidP="00475942">
      <w:r w:rsidRPr="00475942">
        <w:rPr>
          <w:rFonts w:hint="eastAsia"/>
        </w:rPr>
        <w:endnoteRef/>
      </w:r>
      <w:r w:rsidRPr="00475942">
        <w:rPr>
          <w:rFonts w:hint="eastAsia"/>
        </w:rPr>
        <w:t xml:space="preserve">  朱汉民、陈松长主编：《岳麓书院藏秦简[</w:t>
      </w:r>
      <w:r w:rsidRPr="00475942">
        <w:rPr>
          <w:rFonts w:hint="eastAsia"/>
        </w:rPr>
        <w:t>叁]》，上海：上海辞书出版社，2013年，第155页。</w:t>
      </w:r>
    </w:p>
  </w:endnote>
  <w:endnote w:id="46">
    <w:p w:rsidR="00475942" w:rsidRPr="00475942" w:rsidRDefault="00475942" w:rsidP="00475942">
      <w:r w:rsidRPr="00475942">
        <w:rPr>
          <w:rFonts w:hint="eastAsia"/>
        </w:rPr>
        <w:endnoteRef/>
      </w:r>
      <w:r w:rsidRPr="00475942">
        <w:rPr>
          <w:rFonts w:hint="eastAsia"/>
        </w:rPr>
        <w:t xml:space="preserve"> 《汉书》卷24</w:t>
      </w:r>
      <w:r w:rsidRPr="00475942">
        <w:rPr>
          <w:rFonts w:hint="eastAsia"/>
        </w:rPr>
        <w:t>上《食货志上》，北京，中华书局，1962年，第1137页。</w:t>
      </w:r>
    </w:p>
  </w:endnote>
  <w:endnote w:id="47">
    <w:p w:rsidR="00475942" w:rsidRPr="00475942" w:rsidRDefault="00475942" w:rsidP="00475942">
      <w:r w:rsidRPr="00475942">
        <w:endnoteRef/>
      </w:r>
      <w:r w:rsidRPr="00475942">
        <w:t xml:space="preserve"> </w:t>
      </w:r>
      <w:r w:rsidRPr="00475942">
        <w:rPr>
          <w:rFonts w:hint="eastAsia"/>
        </w:rPr>
        <w:t xml:space="preserve"> </w:t>
      </w:r>
      <w:r w:rsidRPr="00475942">
        <w:t>裘锡圭：《湖北江陵凤凰山十号汉墓出土简牍考释》，《文物》1974</w:t>
      </w:r>
      <w:r w:rsidRPr="00475942">
        <w:rPr>
          <w:rFonts w:hint="eastAsia"/>
        </w:rPr>
        <w:t>年</w:t>
      </w:r>
      <w:r w:rsidRPr="00475942">
        <w:t>第7期。</w:t>
      </w:r>
    </w:p>
  </w:endnote>
  <w:endnote w:id="48">
    <w:p w:rsidR="00475942" w:rsidRPr="00475942" w:rsidRDefault="00475942" w:rsidP="00475942">
      <w:r w:rsidRPr="00475942">
        <w:rPr>
          <w:rFonts w:hint="eastAsia"/>
        </w:rPr>
        <w:endnoteRef/>
      </w:r>
      <w:r w:rsidRPr="00475942">
        <w:rPr>
          <w:rFonts w:hint="eastAsia"/>
        </w:rPr>
        <w:t xml:space="preserve">  晋文：《里耶秦简中的积户与见户——兼论秦代基层官吏的量化考核》，《中国经济史研究》2018</w:t>
      </w:r>
      <w:r w:rsidRPr="00475942">
        <w:rPr>
          <w:rFonts w:hint="eastAsia"/>
        </w:rPr>
        <w:t>年第1期。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6E55" w:rsidRDefault="00F66E55">
    <w:pPr>
      <w:pStyle w:val="a6"/>
    </w:pPr>
  </w:p>
  <w:p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475942">
      <w:rPr>
        <w:rFonts w:hint="eastAsia"/>
        <w:sz w:val="18"/>
        <w:szCs w:val="18"/>
      </w:rPr>
      <w:t>6</w:t>
    </w:r>
    <w:r w:rsidRPr="00C01B1F">
      <w:rPr>
        <w:rFonts w:hint="eastAsia"/>
        <w:sz w:val="18"/>
        <w:szCs w:val="18"/>
      </w:rPr>
      <w:t>月</w:t>
    </w:r>
    <w:r w:rsidR="00475942">
      <w:rPr>
        <w:rFonts w:hint="eastAsia"/>
        <w:sz w:val="18"/>
        <w:szCs w:val="18"/>
      </w:rPr>
      <w:t>12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475942">
      <w:rPr>
        <w:rFonts w:hint="eastAsia"/>
        <w:sz w:val="18"/>
        <w:szCs w:val="18"/>
      </w:rPr>
      <w:t>6</w:t>
    </w:r>
    <w:r w:rsidRPr="00C01B1F">
      <w:rPr>
        <w:rFonts w:hint="eastAsia"/>
        <w:sz w:val="18"/>
        <w:szCs w:val="18"/>
      </w:rPr>
      <w:t>月</w:t>
    </w:r>
    <w:r w:rsidR="00475942">
      <w:rPr>
        <w:rFonts w:hint="eastAsia"/>
        <w:sz w:val="18"/>
        <w:szCs w:val="18"/>
      </w:rPr>
      <w:t>1</w:t>
    </w:r>
    <w:r w:rsidR="00615885">
      <w:rPr>
        <w:rFonts w:hint="eastAsia"/>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CC6" w:rsidRDefault="00E64CC6" w:rsidP="00CB0024">
      <w:r>
        <w:separator/>
      </w:r>
    </w:p>
  </w:footnote>
  <w:footnote w:type="continuationSeparator" w:id="0">
    <w:p w:rsidR="00E64CC6" w:rsidRDefault="00E64CC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1D7AFE">
    <w:pPr>
      <w:pStyle w:val="af"/>
      <w:spacing w:before="240" w:after="240"/>
      <w:ind w:firstLine="436"/>
    </w:pPr>
    <w:r>
      <w:rPr>
        <w:rFonts w:hint="eastAsia"/>
      </w:rPr>
      <w:t>复旦大学出土文献与古文字研究中心网站论文</w:t>
    </w:r>
  </w:p>
  <w:p w:rsidR="00F66E55" w:rsidRPr="001D7AFE" w:rsidRDefault="00F66E55" w:rsidP="001D7AFE">
    <w:pPr>
      <w:pStyle w:val="af"/>
      <w:spacing w:before="240" w:after="240"/>
      <w:ind w:firstLine="436"/>
    </w:pPr>
    <w:r>
      <w:rPr>
        <w:rFonts w:hint="eastAsia"/>
      </w:rPr>
      <w:t>链接：</w:t>
    </w:r>
    <w:r w:rsidRPr="00032E60">
      <w:t>http://www.</w:t>
    </w:r>
    <w:r>
      <w:t>gwz.fudan.edu.cn/Web/Show/4</w:t>
    </w:r>
    <w:r>
      <w:rPr>
        <w:rFonts w:hint="eastAsia"/>
      </w:rPr>
      <w:t>5</w:t>
    </w:r>
    <w:r w:rsidR="00615885">
      <w:rPr>
        <w:rFonts w:hint="eastAsia"/>
      </w:rPr>
      <w:t>7</w:t>
    </w:r>
    <w:r w:rsidR="00475942">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43.5pt;height:49.5pt;visibility:visible" o:bullet="t">
        <v:imagedata r:id="rId1" o:title=""/>
      </v:shape>
    </w:pict>
  </w:numPicBullet>
  <w:numPicBullet w:numPicBulletId="1">
    <w:pict>
      <v:shape id="_x0000_i1113"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0713"/>
    <w:rsid w:val="00131D4E"/>
    <w:rsid w:val="001332B7"/>
    <w:rsid w:val="001347BB"/>
    <w:rsid w:val="00140894"/>
    <w:rsid w:val="001433AC"/>
    <w:rsid w:val="0014698C"/>
    <w:rsid w:val="00156D70"/>
    <w:rsid w:val="001632CA"/>
    <w:rsid w:val="001641C2"/>
    <w:rsid w:val="00167A7A"/>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D78"/>
    <w:rsid w:val="00240EAB"/>
    <w:rsid w:val="00243FD0"/>
    <w:rsid w:val="002452F9"/>
    <w:rsid w:val="0024748E"/>
    <w:rsid w:val="0025043C"/>
    <w:rsid w:val="00253015"/>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F1FE6"/>
    <w:rsid w:val="002F2D81"/>
    <w:rsid w:val="002F459B"/>
    <w:rsid w:val="002F52DC"/>
    <w:rsid w:val="00300BB1"/>
    <w:rsid w:val="00311E98"/>
    <w:rsid w:val="00312503"/>
    <w:rsid w:val="00313A1D"/>
    <w:rsid w:val="00317DBF"/>
    <w:rsid w:val="00317E80"/>
    <w:rsid w:val="00324A0C"/>
    <w:rsid w:val="00324B47"/>
    <w:rsid w:val="00327329"/>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12E0"/>
    <w:rsid w:val="003C2805"/>
    <w:rsid w:val="003C3289"/>
    <w:rsid w:val="003C4800"/>
    <w:rsid w:val="003C4D06"/>
    <w:rsid w:val="003D04C9"/>
    <w:rsid w:val="003D46B8"/>
    <w:rsid w:val="003E1354"/>
    <w:rsid w:val="003E1502"/>
    <w:rsid w:val="003E1E5C"/>
    <w:rsid w:val="003E335D"/>
    <w:rsid w:val="003F604F"/>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D90"/>
    <w:rsid w:val="004B12DE"/>
    <w:rsid w:val="004B1FBB"/>
    <w:rsid w:val="004B405F"/>
    <w:rsid w:val="004B4723"/>
    <w:rsid w:val="004D1FA3"/>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295D"/>
    <w:rsid w:val="0053723F"/>
    <w:rsid w:val="00542D51"/>
    <w:rsid w:val="005444A2"/>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C05A7"/>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A7E0A"/>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D53"/>
    <w:rsid w:val="00CF3432"/>
    <w:rsid w:val="00CF46B5"/>
    <w:rsid w:val="00CF55D5"/>
    <w:rsid w:val="00D00583"/>
    <w:rsid w:val="00D0292A"/>
    <w:rsid w:val="00D07D46"/>
    <w:rsid w:val="00D12835"/>
    <w:rsid w:val="00D14104"/>
    <w:rsid w:val="00D204C5"/>
    <w:rsid w:val="00D2238A"/>
    <w:rsid w:val="00D24914"/>
    <w:rsid w:val="00D24AB2"/>
    <w:rsid w:val="00D27857"/>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700B"/>
    <w:rsid w:val="00E11510"/>
    <w:rsid w:val="00E14EB9"/>
    <w:rsid w:val="00E2021E"/>
    <w:rsid w:val="00E2162E"/>
    <w:rsid w:val="00E27BC2"/>
    <w:rsid w:val="00E330F9"/>
    <w:rsid w:val="00E34747"/>
    <w:rsid w:val="00E3579F"/>
    <w:rsid w:val="00E37814"/>
    <w:rsid w:val="00E415C5"/>
    <w:rsid w:val="00E53B98"/>
    <w:rsid w:val="00E64CC6"/>
    <w:rsid w:val="00E718B3"/>
    <w:rsid w:val="00E74B97"/>
    <w:rsid w:val="00E76712"/>
    <w:rsid w:val="00E768A0"/>
    <w:rsid w:val="00E8091B"/>
    <w:rsid w:val="00E8200C"/>
    <w:rsid w:val="00E84361"/>
    <w:rsid w:val="00E84A0C"/>
    <w:rsid w:val="00E90438"/>
    <w:rsid w:val="00E90E54"/>
    <w:rsid w:val="00E91058"/>
    <w:rsid w:val="00E92146"/>
    <w:rsid w:val="00EA0B7F"/>
    <w:rsid w:val="00EA236B"/>
    <w:rsid w:val="00EA3753"/>
    <w:rsid w:val="00EA5B6D"/>
    <w:rsid w:val="00EA7776"/>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755"/>
    <w:rsid w:val="00F00938"/>
    <w:rsid w:val="00F02015"/>
    <w:rsid w:val="00F06B67"/>
    <w:rsid w:val="00F10AFC"/>
    <w:rsid w:val="00F21E2E"/>
    <w:rsid w:val="00F2576A"/>
    <w:rsid w:val="00F27D53"/>
    <w:rsid w:val="00F31282"/>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161659"/>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5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oxuedashi.com/a/11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2DE2-6F28-4C81-BC1C-210D150A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21</Pages>
  <Words>4828</Words>
  <Characters>5554</Characters>
  <Application>Microsoft Office Word</Application>
  <DocSecurity>0</DocSecurity>
  <Lines>191</Lines>
  <Paragraphs>57</Paragraphs>
  <ScaleCrop>false</ScaleCrop>
  <Company>GWZ</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229</cp:revision>
  <dcterms:created xsi:type="dcterms:W3CDTF">2019-09-16T14:32:00Z</dcterms:created>
  <dcterms:modified xsi:type="dcterms:W3CDTF">2020-06-13T14:38:00Z</dcterms:modified>
</cp:coreProperties>
</file>