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9EF6A7" w14:textId="77777777" w:rsidR="005C461F" w:rsidRPr="005C461F" w:rsidRDefault="005C461F" w:rsidP="005C461F">
      <w:pPr>
        <w:pStyle w:val="ac"/>
      </w:pPr>
      <w:bookmarkStart w:id="0" w:name="OLE_LINK1"/>
      <w:r w:rsidRPr="005C461F">
        <w:rPr>
          <w:rFonts w:hint="eastAsia"/>
        </w:rPr>
        <w:t>“</w:t>
      </w:r>
      <w:proofErr w:type="gramStart"/>
      <w:r w:rsidRPr="005C461F">
        <w:rPr>
          <w:rFonts w:hint="eastAsia"/>
        </w:rPr>
        <w:t>虢</w:t>
      </w:r>
      <w:proofErr w:type="gramEnd"/>
      <w:r w:rsidRPr="005C461F">
        <w:rPr>
          <w:rFonts w:hint="eastAsia"/>
        </w:rPr>
        <w:t>季爲匽姬</w:t>
      </w:r>
      <w:proofErr w:type="gramStart"/>
      <w:r w:rsidRPr="005C461F">
        <w:rPr>
          <w:rFonts w:hint="eastAsia"/>
        </w:rPr>
        <w:t>媵</w:t>
      </w:r>
      <w:proofErr w:type="gramEnd"/>
      <w:r w:rsidRPr="005C461F">
        <w:rPr>
          <w:rFonts w:hint="eastAsia"/>
        </w:rPr>
        <w:t>甗”</w:t>
      </w:r>
      <w:proofErr w:type="gramStart"/>
      <w:r w:rsidRPr="005C461F">
        <w:rPr>
          <w:rFonts w:hint="eastAsia"/>
        </w:rPr>
        <w:t>乃姬姓</w:t>
      </w:r>
      <w:proofErr w:type="gramEnd"/>
      <w:r w:rsidRPr="005C461F">
        <w:rPr>
          <w:rFonts w:hint="eastAsia"/>
        </w:rPr>
        <w:t>間通婚證</w:t>
      </w:r>
      <w:proofErr w:type="gramStart"/>
      <w:r w:rsidRPr="005C461F">
        <w:rPr>
          <w:rFonts w:hint="eastAsia"/>
        </w:rPr>
        <w:t>據</w:t>
      </w:r>
      <w:proofErr w:type="gramEnd"/>
      <w:r w:rsidRPr="005C461F">
        <w:rPr>
          <w:rFonts w:hint="eastAsia"/>
        </w:rPr>
        <w:t>辨正</w:t>
      </w:r>
    </w:p>
    <w:p w14:paraId="5B72C87D" w14:textId="77777777" w:rsidR="005C461F" w:rsidRPr="005C461F" w:rsidRDefault="005C461F" w:rsidP="005C461F">
      <w:pPr>
        <w:pStyle w:val="ab"/>
        <w:ind w:firstLine="560"/>
      </w:pPr>
    </w:p>
    <w:p w14:paraId="6F6950A3" w14:textId="4FF09436" w:rsidR="005C461F" w:rsidRPr="005C461F" w:rsidRDefault="005C461F" w:rsidP="005C461F">
      <w:pPr>
        <w:pStyle w:val="ad"/>
      </w:pPr>
      <w:r w:rsidRPr="005C461F">
        <w:rPr>
          <w:rFonts w:hint="eastAsia"/>
        </w:rPr>
        <w:t>（首發）</w:t>
      </w:r>
    </w:p>
    <w:p w14:paraId="3647739A" w14:textId="77777777" w:rsidR="005C461F" w:rsidRPr="005C461F" w:rsidRDefault="005C461F" w:rsidP="005C461F">
      <w:pPr>
        <w:pStyle w:val="ad"/>
      </w:pPr>
      <w:r w:rsidRPr="005C461F">
        <w:rPr>
          <w:rFonts w:hint="eastAsia"/>
        </w:rPr>
        <w:t>王冰</w:t>
      </w:r>
    </w:p>
    <w:p w14:paraId="6E2AB47B" w14:textId="5D823A53" w:rsidR="005C461F" w:rsidRPr="005C461F" w:rsidRDefault="005C461F" w:rsidP="005C461F">
      <w:pPr>
        <w:pStyle w:val="ad"/>
      </w:pPr>
      <w:r w:rsidRPr="005C461F">
        <w:rPr>
          <w:rFonts w:hint="eastAsia"/>
        </w:rPr>
        <w:t>揚州博物館</w:t>
      </w:r>
    </w:p>
    <w:p w14:paraId="680476F7" w14:textId="77777777" w:rsidR="005C461F" w:rsidRPr="005C461F" w:rsidRDefault="005C461F" w:rsidP="005C461F">
      <w:pPr>
        <w:pStyle w:val="ab"/>
        <w:ind w:firstLine="560"/>
      </w:pPr>
    </w:p>
    <w:p w14:paraId="775AD535" w14:textId="77777777" w:rsidR="005C461F" w:rsidRPr="005C461F" w:rsidRDefault="005C461F" w:rsidP="005C461F">
      <w:pPr>
        <w:pStyle w:val="ab"/>
        <w:ind w:firstLine="560"/>
      </w:pPr>
      <w:r w:rsidRPr="005C461F">
        <w:t>2020</w:t>
      </w:r>
      <w:r w:rsidRPr="005C461F">
        <w:rPr>
          <w:rFonts w:hint="eastAsia"/>
        </w:rPr>
        <w:t>年</w:t>
      </w:r>
      <w:r w:rsidRPr="005C461F">
        <w:t>12</w:t>
      </w:r>
      <w:r w:rsidRPr="005C461F">
        <w:rPr>
          <w:rFonts w:hint="eastAsia"/>
        </w:rPr>
        <w:t>月</w:t>
      </w:r>
      <w:r w:rsidRPr="005C461F">
        <w:t>10</w:t>
      </w:r>
      <w:r w:rsidRPr="005C461F">
        <w:rPr>
          <w:rFonts w:hint="eastAsia"/>
        </w:rPr>
        <w:t>日，</w:t>
      </w:r>
      <w:proofErr w:type="gramStart"/>
      <w:r w:rsidRPr="005C461F">
        <w:rPr>
          <w:rFonts w:hint="eastAsia"/>
        </w:rPr>
        <w:t>微信公</w:t>
      </w:r>
      <w:proofErr w:type="gramEnd"/>
      <w:r w:rsidRPr="005C461F">
        <w:rPr>
          <w:rFonts w:hint="eastAsia"/>
        </w:rPr>
        <w:t>眾號“文博圈”置</w:t>
      </w:r>
      <w:proofErr w:type="gramStart"/>
      <w:r w:rsidRPr="005C461F">
        <w:rPr>
          <w:rFonts w:hint="eastAsia"/>
        </w:rPr>
        <w:t>頂推文《重大考古發現！山西發現</w:t>
      </w:r>
      <w:r w:rsidRPr="005C461F">
        <w:t>9</w:t>
      </w:r>
      <w:r w:rsidRPr="005C461F">
        <w:rPr>
          <w:rFonts w:hint="eastAsia"/>
        </w:rPr>
        <w:t>座周朝王卿高級貴族墓</w:t>
      </w:r>
      <w:proofErr w:type="gramEnd"/>
      <w:r w:rsidRPr="005C461F">
        <w:rPr>
          <w:rFonts w:hint="eastAsia"/>
        </w:rPr>
        <w:t>》，發掘者的初步結論是：“根</w:t>
      </w:r>
      <w:proofErr w:type="gramStart"/>
      <w:r w:rsidRPr="005C461F">
        <w:rPr>
          <w:rFonts w:hint="eastAsia"/>
        </w:rPr>
        <w:t>據</w:t>
      </w:r>
      <w:proofErr w:type="gramEnd"/>
      <w:r w:rsidRPr="005C461F">
        <w:t>M3</w:t>
      </w:r>
      <w:r w:rsidRPr="005C461F">
        <w:rPr>
          <w:rFonts w:hint="eastAsia"/>
        </w:rPr>
        <w:t>出土銅簋銘文‘朕皇祖中氏’和銅甗銘文‘虢季為匽姬作媵甗’，</w:t>
      </w:r>
      <w:r w:rsidRPr="005C461F">
        <w:t>M6</w:t>
      </w:r>
      <w:r w:rsidRPr="005C461F">
        <w:rPr>
          <w:rFonts w:hint="eastAsia"/>
        </w:rPr>
        <w:t>出土銅盨銘文‘太保匽中’和銅簋銘文‘中大父’判斷，墓地主人族屬身份應當為‘中’和‘匽’二者其一，後者尤為可能。”</w:t>
      </w:r>
    </w:p>
    <w:p w14:paraId="72B23C46" w14:textId="77777777" w:rsidR="005C461F" w:rsidRPr="005C461F" w:rsidRDefault="005C461F" w:rsidP="005C461F">
      <w:pPr>
        <w:pStyle w:val="ab"/>
        <w:ind w:firstLine="560"/>
      </w:pPr>
      <w:r w:rsidRPr="005C461F">
        <w:t>12</w:t>
      </w:r>
      <w:r w:rsidRPr="005C461F">
        <w:rPr>
          <w:rFonts w:hint="eastAsia"/>
        </w:rPr>
        <w:t>月</w:t>
      </w:r>
      <w:r w:rsidRPr="005C461F">
        <w:t>11</w:t>
      </w:r>
      <w:r w:rsidRPr="005C461F">
        <w:rPr>
          <w:rFonts w:hint="eastAsia"/>
        </w:rPr>
        <w:t>日，《中國文物報》官方公眾號“文博中</w:t>
      </w:r>
      <w:proofErr w:type="gramStart"/>
      <w:r w:rsidRPr="005C461F">
        <w:rPr>
          <w:rFonts w:hint="eastAsia"/>
        </w:rPr>
        <w:t>國</w:t>
      </w:r>
      <w:proofErr w:type="gramEnd"/>
      <w:r w:rsidRPr="005C461F">
        <w:rPr>
          <w:rFonts w:hint="eastAsia"/>
        </w:rPr>
        <w:t>”，發佈山西省考古研究院供稿的《山西北白鵝墓地，殷遺民</w:t>
      </w:r>
      <w:r w:rsidRPr="005C461F">
        <w:t>or</w:t>
      </w:r>
      <w:r w:rsidRPr="005C461F">
        <w:rPr>
          <w:rFonts w:hint="eastAsia"/>
        </w:rPr>
        <w:t>周人貴族？專家直呼讓人捉摸不透》一文，介紹了在發掘的</w:t>
      </w:r>
      <w:r w:rsidRPr="005C461F">
        <w:t>M1-M9</w:t>
      </w:r>
      <w:r w:rsidRPr="005C461F">
        <w:rPr>
          <w:rFonts w:hint="eastAsia"/>
        </w:rPr>
        <w:t>九座墓葬中，七座有殷商墓葬常見的腰坑，且大多有殉狗。前往觀摩並</w:t>
      </w:r>
      <w:proofErr w:type="gramStart"/>
      <w:r w:rsidRPr="005C461F">
        <w:rPr>
          <w:rFonts w:hint="eastAsia"/>
        </w:rPr>
        <w:t>參</w:t>
      </w:r>
      <w:proofErr w:type="gramEnd"/>
      <w:r w:rsidRPr="005C461F">
        <w:rPr>
          <w:rFonts w:hint="eastAsia"/>
        </w:rPr>
        <w:t>加研討的</w:t>
      </w:r>
      <w:r w:rsidRPr="005C461F">
        <w:t>30</w:t>
      </w:r>
      <w:r w:rsidRPr="005C461F">
        <w:rPr>
          <w:rFonts w:hint="eastAsia"/>
        </w:rPr>
        <w:t>餘位專家，因此有提出“若將北白鵝墓地‘匽’國銘文考釋為姞姓南燕，或可解釋墓地的腰坑、殉狗習俗”觀點者。</w:t>
      </w:r>
    </w:p>
    <w:p w14:paraId="3ABF4A88" w14:textId="77777777" w:rsidR="005C461F" w:rsidRPr="005C461F" w:rsidRDefault="005C461F" w:rsidP="005C461F">
      <w:pPr>
        <w:pStyle w:val="ab"/>
        <w:ind w:firstLine="560"/>
      </w:pPr>
      <w:r w:rsidRPr="005C461F">
        <w:t>12</w:t>
      </w:r>
      <w:r w:rsidRPr="005C461F">
        <w:rPr>
          <w:rFonts w:hint="eastAsia"/>
        </w:rPr>
        <w:t>月</w:t>
      </w:r>
      <w:r w:rsidRPr="005C461F">
        <w:t>14</w:t>
      </w:r>
      <w:r w:rsidRPr="005C461F">
        <w:rPr>
          <w:rFonts w:hint="eastAsia"/>
        </w:rPr>
        <w:t>日，</w:t>
      </w:r>
      <w:proofErr w:type="gramStart"/>
      <w:r w:rsidRPr="005C461F">
        <w:rPr>
          <w:rFonts w:hint="eastAsia"/>
        </w:rPr>
        <w:t>吳</w:t>
      </w:r>
      <w:proofErr w:type="gramEnd"/>
      <w:r w:rsidRPr="005C461F">
        <w:rPr>
          <w:rFonts w:hint="eastAsia"/>
        </w:rPr>
        <w:t>鎮烽先生在復旦大學出土文獻與古文字研究中心</w:t>
      </w:r>
      <w:r w:rsidRPr="005C461F">
        <w:rPr>
          <w:rFonts w:hint="eastAsia"/>
        </w:rPr>
        <w:lastRenderedPageBreak/>
        <w:t>網站發表了《淺議北白鵝虢季甗中的“匽姬”》，根據網上發佈的銘文照片，對虢季甗的銘文進行了校釋，去掉了此前釋文中的衍字“作”，厘定為：“</w:t>
      </w:r>
      <w:proofErr w:type="gramStart"/>
      <w:r w:rsidRPr="005C461F">
        <w:rPr>
          <w:rFonts w:hint="eastAsia"/>
        </w:rPr>
        <w:t>虢</w:t>
      </w:r>
      <w:proofErr w:type="gramEnd"/>
      <w:r w:rsidRPr="005C461F">
        <w:rPr>
          <w:rFonts w:hint="eastAsia"/>
        </w:rPr>
        <w:t>季爲匽（燕）姬</w:t>
      </w:r>
      <w:r w:rsidRPr="005C461F">
        <w:rPr>
          <w:noProof/>
        </w:rPr>
        <w:drawing>
          <wp:inline distT="0" distB="0" distL="0" distR="0" wp14:anchorId="77897E35" wp14:editId="70BB9DAE">
            <wp:extent cx="190500" cy="171450"/>
            <wp:effectExtent l="19050" t="0" r="0" b="0"/>
            <wp:docPr id="4" name="图片 4"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1"/>
                    <pic:cNvPicPr>
                      <a:picLocks noChangeAspect="1" noChangeArrowheads="1"/>
                    </pic:cNvPicPr>
                  </pic:nvPicPr>
                  <pic:blipFill>
                    <a:blip r:embed="rId8" cstate="print"/>
                    <a:srcRect/>
                    <a:stretch>
                      <a:fillRect/>
                    </a:stretch>
                  </pic:blipFill>
                  <pic:spPr bwMode="auto">
                    <a:xfrm>
                      <a:off x="0" y="0"/>
                      <a:ext cx="190500" cy="171450"/>
                    </a:xfrm>
                    <a:prstGeom prst="rect">
                      <a:avLst/>
                    </a:prstGeom>
                    <a:noFill/>
                    <a:ln w="9525">
                      <a:noFill/>
                      <a:miter lim="800000"/>
                      <a:headEnd/>
                      <a:tailEnd/>
                    </a:ln>
                  </pic:spPr>
                </pic:pic>
              </a:graphicData>
            </a:graphic>
          </wp:inline>
        </w:drawing>
      </w:r>
      <w:r w:rsidRPr="005C461F">
        <w:rPr>
          <w:rFonts w:hint="eastAsia"/>
        </w:rPr>
        <w:t>（媵）獻（甗），永寶用亯（享）”。又</w:t>
      </w:r>
      <w:proofErr w:type="gramStart"/>
      <w:r w:rsidRPr="005C461F">
        <w:rPr>
          <w:rFonts w:hint="eastAsia"/>
        </w:rPr>
        <w:t>對</w:t>
      </w:r>
      <w:proofErr w:type="gramEnd"/>
      <w:r w:rsidRPr="005C461F">
        <w:rPr>
          <w:rFonts w:hint="eastAsia"/>
        </w:rPr>
        <w:t>有專家認為器銘中的匽（燕）國可能是姞姓的南燕，而“太保燕仲”可能與《左傳》中記載的燕仲父有關的觀點作了辨正，指出“燕仲父並沒有擔任過周太保。故‘太保匽中’絕不會是南燕仲父，他應是太保召公奭的後裔。”其對“虢季甗”的研究結論是“從金文中得知，媵女除同姓諸侯國外，異姓諸侯國也從媵，與《左傳》所說不同。諸侯可以以本國的女子往媵另一個同姓國出嫁的女子，那麼，給同姓國出嫁的女子製作媵器，那更在情理之中了。虢季甗、賈叔鼎簋發現的意義所在，就是給我們提供了這一方面的有力例證。”</w:t>
      </w:r>
    </w:p>
    <w:p w14:paraId="579B1C0C" w14:textId="77777777" w:rsidR="005C461F" w:rsidRPr="005C461F" w:rsidRDefault="005C461F" w:rsidP="005C461F">
      <w:pPr>
        <w:pStyle w:val="ab"/>
        <w:ind w:firstLine="560"/>
      </w:pPr>
      <w:r w:rsidRPr="005C461F">
        <w:rPr>
          <w:rFonts w:hint="eastAsia"/>
        </w:rPr>
        <w:t>顯然，“周人同姓不婚”的歷史故事，到現今仍鉗製著研究者的視野和思路。</w:t>
      </w:r>
    </w:p>
    <w:p w14:paraId="748FCDA0" w14:textId="2CCD02C9" w:rsidR="005C461F" w:rsidRPr="005C461F" w:rsidRDefault="005C461F" w:rsidP="005C461F">
      <w:pPr>
        <w:pStyle w:val="ab"/>
        <w:ind w:firstLine="560"/>
      </w:pPr>
      <w:r w:rsidRPr="005C461F">
        <w:rPr>
          <w:rFonts w:hint="eastAsia"/>
        </w:rPr>
        <w:t>然而，包含“同姓不婚”的周代禮法系統，只是</w:t>
      </w:r>
      <w:proofErr w:type="gramStart"/>
      <w:r w:rsidRPr="005C461F">
        <w:rPr>
          <w:rFonts w:hint="eastAsia"/>
        </w:rPr>
        <w:t>一</w:t>
      </w:r>
      <w:proofErr w:type="gramEnd"/>
      <w:r w:rsidRPr="005C461F">
        <w:rPr>
          <w:rFonts w:hint="eastAsia"/>
        </w:rPr>
        <w:t>個顯規則。但其又有“刑不上大夫，禮不下庶人”</w:t>
      </w:r>
      <w:proofErr w:type="gramStart"/>
      <w:r w:rsidRPr="005C461F">
        <w:rPr>
          <w:rFonts w:hint="eastAsia"/>
        </w:rPr>
        <w:t>為</w:t>
      </w:r>
      <w:proofErr w:type="gramEnd"/>
      <w:r w:rsidRPr="005C461F">
        <w:rPr>
          <w:rFonts w:hint="eastAsia"/>
        </w:rPr>
        <w:t>內核的潛規則，決定了這是一個充滿差異性的人治社會，而不是剛性的法治社會。那麼，周代的禮法制度，</w:t>
      </w:r>
      <w:proofErr w:type="gramStart"/>
      <w:r w:rsidRPr="005C461F">
        <w:rPr>
          <w:rFonts w:hint="eastAsia"/>
        </w:rPr>
        <w:t>對</w:t>
      </w:r>
      <w:proofErr w:type="gramEnd"/>
      <w:r w:rsidRPr="005C461F">
        <w:rPr>
          <w:rFonts w:hint="eastAsia"/>
        </w:rPr>
        <w:t>於位處社會最上層的周天子與各國諸侯，究竟有多大的約束力呢？金文中的</w:t>
      </w:r>
      <w:proofErr w:type="gramStart"/>
      <w:r w:rsidRPr="005C461F">
        <w:rPr>
          <w:rFonts w:hint="eastAsia"/>
        </w:rPr>
        <w:t>夨</w:t>
      </w:r>
      <w:proofErr w:type="gramEnd"/>
      <w:r w:rsidRPr="005C461F">
        <w:rPr>
          <w:rFonts w:hint="eastAsia"/>
        </w:rPr>
        <w:t>人自稱“夨王”</w:t>
      </w:r>
      <w:r w:rsidRPr="005C461F">
        <w:t>[</w:t>
      </w:r>
      <w:r w:rsidRPr="005C461F">
        <w:endnoteReference w:id="1"/>
      </w:r>
      <w:r w:rsidRPr="005C461F">
        <w:t>]</w:t>
      </w:r>
      <w:r w:rsidRPr="005C461F">
        <w:rPr>
          <w:rFonts w:hint="eastAsia"/>
        </w:rPr>
        <w:t>、呂（盧）人自稱“呂王”</w:t>
      </w:r>
      <w:r w:rsidRPr="005C461F">
        <w:lastRenderedPageBreak/>
        <w:t>[</w:t>
      </w:r>
      <w:r w:rsidRPr="005C461F">
        <w:endnoteReference w:id="2"/>
      </w:r>
      <w:r w:rsidRPr="005C461F">
        <w:t>]</w:t>
      </w:r>
      <w:r w:rsidRPr="005C461F">
        <w:rPr>
          <w:rFonts w:hint="eastAsia"/>
        </w:rPr>
        <w:t>，這種挑戰周天</w:t>
      </w:r>
      <w:proofErr w:type="gramStart"/>
      <w:r w:rsidRPr="005C461F">
        <w:rPr>
          <w:rFonts w:hint="eastAsia"/>
        </w:rPr>
        <w:t>子核</w:t>
      </w:r>
      <w:proofErr w:type="gramEnd"/>
      <w:r w:rsidRPr="005C461F">
        <w:rPr>
          <w:rFonts w:hint="eastAsia"/>
        </w:rPr>
        <w:t>心地位的僭越行為，都未見史書記載。而見諸典籍記載的周夷王時，楚</w:t>
      </w:r>
      <w:proofErr w:type="gramStart"/>
      <w:r w:rsidRPr="005C461F">
        <w:rPr>
          <w:rFonts w:hint="eastAsia"/>
        </w:rPr>
        <w:t>君熊渠不但</w:t>
      </w:r>
      <w:proofErr w:type="gramEnd"/>
      <w:r w:rsidRPr="005C461F">
        <w:rPr>
          <w:rFonts w:hint="eastAsia"/>
        </w:rPr>
        <w:t>自己稱王，更在新兼併地區封三個兒子分別為王的惡行，也僅在其于周厲王時自去王號後不了了之，並沒有受到一點實質性懲罰。周代禮法制度</w:t>
      </w:r>
      <w:proofErr w:type="gramStart"/>
      <w:r w:rsidRPr="005C461F">
        <w:rPr>
          <w:rFonts w:hint="eastAsia"/>
        </w:rPr>
        <w:t>對</w:t>
      </w:r>
      <w:proofErr w:type="gramEnd"/>
      <w:r w:rsidRPr="005C461F">
        <w:rPr>
          <w:rFonts w:hint="eastAsia"/>
        </w:rPr>
        <w:t>諸侯的約束力，可見一斑。</w:t>
      </w:r>
    </w:p>
    <w:p w14:paraId="4BD06816" w14:textId="77777777" w:rsidR="005C461F" w:rsidRPr="005C461F" w:rsidRDefault="005C461F" w:rsidP="005C461F">
      <w:pPr>
        <w:pStyle w:val="ab"/>
        <w:ind w:firstLine="560"/>
      </w:pPr>
      <w:r w:rsidRPr="005C461F">
        <w:rPr>
          <w:rFonts w:hint="eastAsia"/>
        </w:rPr>
        <w:t>或謂，楚、</w:t>
      </w:r>
      <w:proofErr w:type="gramStart"/>
      <w:r w:rsidRPr="005C461F">
        <w:rPr>
          <w:rFonts w:hint="eastAsia"/>
        </w:rPr>
        <w:t>夨</w:t>
      </w:r>
      <w:proofErr w:type="gramEnd"/>
      <w:r w:rsidRPr="005C461F">
        <w:rPr>
          <w:rFonts w:hint="eastAsia"/>
        </w:rPr>
        <w:t>、呂諸國都是位於邊遠地區的異姓諸侯，其與周天子的關係本就疏離，僭越稱王，不可為訓。確實，</w:t>
      </w:r>
      <w:proofErr w:type="gramStart"/>
      <w:r w:rsidRPr="005C461F">
        <w:rPr>
          <w:rFonts w:hint="eastAsia"/>
        </w:rPr>
        <w:t>對</w:t>
      </w:r>
      <w:proofErr w:type="gramEnd"/>
      <w:r w:rsidRPr="005C461F">
        <w:rPr>
          <w:rFonts w:hint="eastAsia"/>
        </w:rPr>
        <w:t>於姬姓諸侯來說，共擁周天子這樣的公義之禮是必須遵守的。但婚姻問題主要涉及私利，選</w:t>
      </w:r>
      <w:proofErr w:type="gramStart"/>
      <w:r w:rsidRPr="005C461F">
        <w:rPr>
          <w:rFonts w:hint="eastAsia"/>
        </w:rPr>
        <w:t>擇</w:t>
      </w:r>
      <w:proofErr w:type="gramEnd"/>
      <w:r w:rsidRPr="005C461F">
        <w:rPr>
          <w:rFonts w:hint="eastAsia"/>
        </w:rPr>
        <w:t>哪一個諸侯或貴族作為通婚聯姻對象，則更多的屬於當事雙方的利益</w:t>
      </w:r>
      <w:proofErr w:type="gramStart"/>
      <w:r w:rsidRPr="005C461F">
        <w:rPr>
          <w:rFonts w:hint="eastAsia"/>
        </w:rPr>
        <w:t>考</w:t>
      </w:r>
      <w:proofErr w:type="gramEnd"/>
      <w:r w:rsidRPr="005C461F">
        <w:rPr>
          <w:rFonts w:hint="eastAsia"/>
        </w:rPr>
        <w:t>量。毫無</w:t>
      </w:r>
      <w:proofErr w:type="gramStart"/>
      <w:r w:rsidRPr="005C461F">
        <w:rPr>
          <w:rFonts w:hint="eastAsia"/>
        </w:rPr>
        <w:t>疑</w:t>
      </w:r>
      <w:proofErr w:type="gramEnd"/>
      <w:r w:rsidRPr="005C461F">
        <w:rPr>
          <w:rFonts w:hint="eastAsia"/>
        </w:rPr>
        <w:t>問，這其中政治</w:t>
      </w:r>
      <w:proofErr w:type="gramStart"/>
      <w:r w:rsidRPr="005C461F">
        <w:rPr>
          <w:rFonts w:hint="eastAsia"/>
        </w:rPr>
        <w:t>考</w:t>
      </w:r>
      <w:proofErr w:type="gramEnd"/>
      <w:r w:rsidRPr="005C461F">
        <w:rPr>
          <w:rFonts w:hint="eastAsia"/>
        </w:rPr>
        <w:t>量的權重優先於其他方面。</w:t>
      </w:r>
    </w:p>
    <w:p w14:paraId="153602AA" w14:textId="77777777" w:rsidR="005C461F" w:rsidRPr="005C461F" w:rsidRDefault="005C461F" w:rsidP="005C461F">
      <w:pPr>
        <w:pStyle w:val="ab"/>
        <w:ind w:firstLine="560"/>
      </w:pPr>
      <w:proofErr w:type="gramStart"/>
      <w:r w:rsidRPr="005C461F">
        <w:rPr>
          <w:rFonts w:hint="eastAsia"/>
        </w:rPr>
        <w:t>對</w:t>
      </w:r>
      <w:proofErr w:type="gramEnd"/>
      <w:r w:rsidRPr="005C461F">
        <w:rPr>
          <w:rFonts w:hint="eastAsia"/>
        </w:rPr>
        <w:t>於“同姓不婚”出現的時代，《魏書·高祖紀》記載：“夏殷不嫌</w:t>
      </w:r>
      <w:proofErr w:type="gramStart"/>
      <w:r w:rsidRPr="005C461F">
        <w:rPr>
          <w:rFonts w:hint="eastAsia"/>
        </w:rPr>
        <w:t>一</w:t>
      </w:r>
      <w:proofErr w:type="gramEnd"/>
      <w:r w:rsidRPr="005C461F">
        <w:rPr>
          <w:rFonts w:hint="eastAsia"/>
        </w:rPr>
        <w:t>姓之婚，周制始絕同姓之娶。”為什麼周人會在婚姻問題上，</w:t>
      </w:r>
      <w:proofErr w:type="gramStart"/>
      <w:r w:rsidRPr="005C461F">
        <w:rPr>
          <w:rFonts w:hint="eastAsia"/>
        </w:rPr>
        <w:t>作</w:t>
      </w:r>
      <w:proofErr w:type="gramEnd"/>
      <w:r w:rsidRPr="005C461F">
        <w:rPr>
          <w:rFonts w:hint="eastAsia"/>
        </w:rPr>
        <w:t>出這樣異於前朝的重大改變呢？《左傳》、《國語》記錄的</w:t>
      </w:r>
      <w:proofErr w:type="gramStart"/>
      <w:r w:rsidRPr="005C461F">
        <w:rPr>
          <w:rFonts w:hint="eastAsia"/>
        </w:rPr>
        <w:t>幾</w:t>
      </w:r>
      <w:proofErr w:type="gramEnd"/>
      <w:r w:rsidRPr="005C461F">
        <w:rPr>
          <w:rFonts w:hint="eastAsia"/>
        </w:rPr>
        <w:t>則對話，說明了春秋時期人們對“同姓不婚”的認識還是多元的：</w:t>
      </w:r>
      <w:r w:rsidRPr="005C461F">
        <w:t xml:space="preserve"> </w:t>
      </w:r>
    </w:p>
    <w:p w14:paraId="5410F219" w14:textId="77777777" w:rsidR="005C461F" w:rsidRPr="005C461F" w:rsidRDefault="005C461F" w:rsidP="005C461F">
      <w:pPr>
        <w:pStyle w:val="ab"/>
        <w:ind w:firstLine="560"/>
      </w:pPr>
      <w:r w:rsidRPr="005C461F">
        <w:rPr>
          <w:rFonts w:hint="eastAsia"/>
        </w:rPr>
        <w:t>《左傳·僖公二十三年》叔</w:t>
      </w:r>
      <w:proofErr w:type="gramStart"/>
      <w:r w:rsidRPr="005C461F">
        <w:rPr>
          <w:rFonts w:hint="eastAsia"/>
        </w:rPr>
        <w:t>詹</w:t>
      </w:r>
      <w:proofErr w:type="gramEnd"/>
      <w:r w:rsidRPr="005C461F">
        <w:rPr>
          <w:rFonts w:hint="eastAsia"/>
        </w:rPr>
        <w:t>曰：“……男女同姓，其生不</w:t>
      </w:r>
      <w:proofErr w:type="gramStart"/>
      <w:r w:rsidRPr="005C461F">
        <w:rPr>
          <w:rFonts w:hint="eastAsia"/>
        </w:rPr>
        <w:t>蕃</w:t>
      </w:r>
      <w:proofErr w:type="gramEnd"/>
      <w:r w:rsidRPr="005C461F">
        <w:rPr>
          <w:rFonts w:hint="eastAsia"/>
        </w:rPr>
        <w:t>。晉公子，姬出也（杜預注：大</w:t>
      </w:r>
      <w:proofErr w:type="gramStart"/>
      <w:r w:rsidRPr="005C461F">
        <w:rPr>
          <w:rFonts w:hint="eastAsia"/>
        </w:rPr>
        <w:t>戎狐</w:t>
      </w:r>
      <w:proofErr w:type="gramEnd"/>
      <w:r w:rsidRPr="005C461F">
        <w:rPr>
          <w:rFonts w:hint="eastAsia"/>
        </w:rPr>
        <w:t>姬之子，故曰姬出）。”這是說同姓通婚會影響後代的繁盛。</w:t>
      </w:r>
    </w:p>
    <w:p w14:paraId="292487B8" w14:textId="77777777" w:rsidR="005C461F" w:rsidRPr="005C461F" w:rsidRDefault="005C461F" w:rsidP="005C461F">
      <w:pPr>
        <w:pStyle w:val="ab"/>
        <w:ind w:firstLine="560"/>
      </w:pPr>
      <w:r w:rsidRPr="005C461F">
        <w:rPr>
          <w:rFonts w:hint="eastAsia"/>
        </w:rPr>
        <w:t>《左傳·昭公元年》，鄭使臣公孫僑（子產）</w:t>
      </w:r>
      <w:proofErr w:type="gramStart"/>
      <w:r w:rsidRPr="005C461F">
        <w:rPr>
          <w:rFonts w:hint="eastAsia"/>
        </w:rPr>
        <w:t>答叔向</w:t>
      </w:r>
      <w:proofErr w:type="gramEnd"/>
      <w:r w:rsidRPr="005C461F">
        <w:rPr>
          <w:rFonts w:hint="eastAsia"/>
        </w:rPr>
        <w:t>（羊舌肸）</w:t>
      </w:r>
      <w:r w:rsidRPr="005C461F">
        <w:rPr>
          <w:rFonts w:hint="eastAsia"/>
        </w:rPr>
        <w:lastRenderedPageBreak/>
        <w:t>問曰：“僑又聞之，</w:t>
      </w:r>
      <w:proofErr w:type="gramStart"/>
      <w:r w:rsidRPr="005C461F">
        <w:rPr>
          <w:rFonts w:hint="eastAsia"/>
        </w:rPr>
        <w:t>內</w:t>
      </w:r>
      <w:proofErr w:type="gramEnd"/>
      <w:r w:rsidRPr="005C461F">
        <w:rPr>
          <w:rFonts w:hint="eastAsia"/>
        </w:rPr>
        <w:t>官不及同姓，其生不殖，美先盡矣，則相生疾，君子是以惡之。故《志》曰：‘買妾不知其姓，則卜之。’違此二者，古之所慎也。男女辨姓，禮之大司也。今君（指晉平公）內實有四姬焉，其無乃是也乎？”這是指後宮有同姓會影響子孫的昌盛，也會因佔盡美色而致病；同時又指出在婚嫁之前仔細辨別雙方是否同姓，是禮制中的大事。</w:t>
      </w:r>
    </w:p>
    <w:p w14:paraId="79776120" w14:textId="77777777" w:rsidR="005C461F" w:rsidRPr="005C461F" w:rsidRDefault="005C461F" w:rsidP="005C461F">
      <w:pPr>
        <w:pStyle w:val="ab"/>
        <w:ind w:firstLine="560"/>
      </w:pPr>
      <w:r w:rsidRPr="005C461F">
        <w:rPr>
          <w:rFonts w:hint="eastAsia"/>
        </w:rPr>
        <w:t>《左傳·昭公二十八年》，晉大夫叔向回絕母親要求他娶舅家女時說：“吾母多而庶鮮，吾</w:t>
      </w:r>
      <w:proofErr w:type="gramStart"/>
      <w:r w:rsidRPr="005C461F">
        <w:rPr>
          <w:rFonts w:hint="eastAsia"/>
        </w:rPr>
        <w:t>懲</w:t>
      </w:r>
      <w:proofErr w:type="gramEnd"/>
      <w:r w:rsidRPr="005C461F">
        <w:rPr>
          <w:rFonts w:hint="eastAsia"/>
        </w:rPr>
        <w:t>舅氏矣。”這是從身邊事實引發的思考，對與外家聯姻，也持否定態度了，真正接近了優生學的要義。</w:t>
      </w:r>
    </w:p>
    <w:p w14:paraId="73D60D2C" w14:textId="77777777" w:rsidR="005C461F" w:rsidRPr="005C461F" w:rsidRDefault="005C461F" w:rsidP="005C461F">
      <w:pPr>
        <w:pStyle w:val="ab"/>
        <w:ind w:firstLine="560"/>
      </w:pPr>
      <w:r w:rsidRPr="005C461F">
        <w:rPr>
          <w:rFonts w:hint="eastAsia"/>
        </w:rPr>
        <w:t>而《國語·晉語四》載司空季子（</w:t>
      </w:r>
      <w:proofErr w:type="gramStart"/>
      <w:r w:rsidRPr="005C461F">
        <w:rPr>
          <w:rFonts w:hint="eastAsia"/>
        </w:rPr>
        <w:t>胥</w:t>
      </w:r>
      <w:proofErr w:type="gramEnd"/>
      <w:r w:rsidRPr="005C461F">
        <w:rPr>
          <w:rFonts w:hint="eastAsia"/>
        </w:rPr>
        <w:t>臣）勸重耳納晉懷公棄婦懷嬴時，也點出了周人“同姓不婚”的一部分原因：“異姓則異德，異德則異類。異類雖近，男女相及，以生民也。同姓則同德，同德則同心，同心則同志。同志雖遠，男女不相及，畏黷敬也。黷則生怨，怨亂</w:t>
      </w:r>
      <w:proofErr w:type="gramStart"/>
      <w:r w:rsidRPr="005C461F">
        <w:rPr>
          <w:rFonts w:hint="eastAsia"/>
        </w:rPr>
        <w:t>毓</w:t>
      </w:r>
      <w:proofErr w:type="gramEnd"/>
      <w:r w:rsidRPr="005C461F">
        <w:rPr>
          <w:rFonts w:hint="eastAsia"/>
        </w:rPr>
        <w:t>災，災毓滅姓。是故娶妻避其同姓，畏亂災也。故異德合姓，同德合義。義以導利，利以阜姓。姓利相更，成而不遷，乃能攝固，保其土房。”則是以同姓通婚，難免在日常之間因褻玩而失去互敬之心，並慢慢地心生怨恨，從而引起族內災亂，最終導致滅姓的悲劇。</w:t>
      </w:r>
    </w:p>
    <w:p w14:paraId="75C43742" w14:textId="77777777" w:rsidR="005C461F" w:rsidRPr="005C461F" w:rsidRDefault="005C461F" w:rsidP="005C461F">
      <w:pPr>
        <w:pStyle w:val="ab"/>
        <w:ind w:firstLine="560"/>
      </w:pPr>
      <w:r w:rsidRPr="005C461F">
        <w:rPr>
          <w:rFonts w:hint="eastAsia"/>
        </w:rPr>
        <w:t>由此可見，“同姓不婚”是隨著人們</w:t>
      </w:r>
      <w:proofErr w:type="gramStart"/>
      <w:r w:rsidRPr="005C461F">
        <w:rPr>
          <w:rFonts w:hint="eastAsia"/>
        </w:rPr>
        <w:t>對</w:t>
      </w:r>
      <w:proofErr w:type="gramEnd"/>
      <w:r w:rsidRPr="005C461F">
        <w:rPr>
          <w:rFonts w:hint="eastAsia"/>
        </w:rPr>
        <w:t>本姓所娶諸姓女子孕育後</w:t>
      </w:r>
      <w:r w:rsidRPr="005C461F">
        <w:rPr>
          <w:rFonts w:hint="eastAsia"/>
        </w:rPr>
        <w:lastRenderedPageBreak/>
        <w:t>代的情況、身體健康、宗族關係等進行多角度觀察後，逐漸形成的一種社會觀念。何時完善到</w:t>
      </w:r>
      <w:proofErr w:type="gramStart"/>
      <w:r w:rsidRPr="005C461F">
        <w:rPr>
          <w:rFonts w:hint="eastAsia"/>
        </w:rPr>
        <w:t>後</w:t>
      </w:r>
      <w:proofErr w:type="gramEnd"/>
      <w:r w:rsidRPr="005C461F">
        <w:rPr>
          <w:rFonts w:hint="eastAsia"/>
        </w:rPr>
        <w:t>世所認為的那種嚴格程度，實未可知。但淺顯的邏輯說明，人們議論同姓婚，正是其在現實中看到此類的現</w:t>
      </w:r>
      <w:proofErr w:type="gramStart"/>
      <w:r w:rsidRPr="005C461F">
        <w:rPr>
          <w:rFonts w:hint="eastAsia"/>
        </w:rPr>
        <w:t>象</w:t>
      </w:r>
      <w:proofErr w:type="gramEnd"/>
      <w:r w:rsidRPr="005C461F">
        <w:rPr>
          <w:rFonts w:hint="eastAsia"/>
        </w:rPr>
        <w:t>。</w:t>
      </w:r>
      <w:proofErr w:type="gramStart"/>
      <w:r w:rsidRPr="005C461F">
        <w:rPr>
          <w:rFonts w:hint="eastAsia"/>
        </w:rPr>
        <w:t>對</w:t>
      </w:r>
      <w:proofErr w:type="gramEnd"/>
      <w:r w:rsidRPr="005C461F">
        <w:rPr>
          <w:rFonts w:hint="eastAsia"/>
        </w:rPr>
        <w:t>於那些多欲的君主們而言，婚制是軟約束，是可以根據政治結盟的需要進行取捨的。西周晚期的</w:t>
      </w:r>
      <w:proofErr w:type="gramStart"/>
      <w:r w:rsidRPr="005C461F">
        <w:rPr>
          <w:rFonts w:hint="eastAsia"/>
        </w:rPr>
        <w:t>吳王姬</w:t>
      </w:r>
      <w:proofErr w:type="gramEnd"/>
      <w:r w:rsidRPr="005C461F">
        <w:rPr>
          <w:rFonts w:hint="eastAsia"/>
        </w:rPr>
        <w:t>鼎</w:t>
      </w:r>
      <w:r w:rsidRPr="005C461F">
        <w:t>[</w:t>
      </w:r>
      <w:r w:rsidRPr="005C461F">
        <w:endnoteReference w:id="3"/>
      </w:r>
      <w:r w:rsidRPr="005C461F">
        <w:t>]</w:t>
      </w:r>
      <w:r w:rsidRPr="005C461F">
        <w:rPr>
          <w:rFonts w:hint="eastAsia"/>
        </w:rPr>
        <w:t>，便是一個最佳的例證。</w:t>
      </w:r>
    </w:p>
    <w:p w14:paraId="0388DCEF" w14:textId="77777777" w:rsidR="005C461F" w:rsidRPr="005C461F" w:rsidRDefault="005C461F" w:rsidP="005C461F">
      <w:pPr>
        <w:pStyle w:val="ab"/>
        <w:ind w:firstLine="560"/>
      </w:pPr>
      <w:proofErr w:type="gramStart"/>
      <w:r w:rsidRPr="005C461F">
        <w:rPr>
          <w:rFonts w:hint="eastAsia"/>
        </w:rPr>
        <w:t>吳</w:t>
      </w:r>
      <w:proofErr w:type="gramEnd"/>
      <w:r w:rsidRPr="005C461F">
        <w:rPr>
          <w:rFonts w:hint="eastAsia"/>
        </w:rPr>
        <w:t>王</w:t>
      </w:r>
      <w:proofErr w:type="gramStart"/>
      <w:r w:rsidRPr="005C461F">
        <w:rPr>
          <w:rFonts w:hint="eastAsia"/>
        </w:rPr>
        <w:t>姬鼎出土</w:t>
      </w:r>
      <w:proofErr w:type="gramEnd"/>
      <w:r w:rsidRPr="005C461F">
        <w:rPr>
          <w:rFonts w:hint="eastAsia"/>
        </w:rPr>
        <w:t>於西安市南郊灃鎬遺址，其造型多見於西周晚期至春秋初，內腹銘文：</w:t>
      </w:r>
      <w:r w:rsidRPr="005C461F">
        <w:t>“</w:t>
      </w:r>
      <w:proofErr w:type="gramStart"/>
      <w:r w:rsidRPr="005C461F">
        <w:rPr>
          <w:rFonts w:hint="eastAsia"/>
        </w:rPr>
        <w:t>吳</w:t>
      </w:r>
      <w:proofErr w:type="gramEnd"/>
      <w:r w:rsidRPr="005C461F">
        <w:rPr>
          <w:rFonts w:hint="eastAsia"/>
        </w:rPr>
        <w:t>王姬作南宮史叔飤鼎，其萬年子子孫孫永寶用。</w:t>
      </w:r>
      <w:r w:rsidRPr="005C461F">
        <w:t>”</w:t>
      </w:r>
      <w:r w:rsidRPr="005C461F">
        <w:rPr>
          <w:rFonts w:hint="eastAsia"/>
        </w:rPr>
        <w:t>由此可斷定，該鼎埋藏於西周舊京的時間，不會晚於犬戎為禍，平王東遷之時。</w:t>
      </w:r>
    </w:p>
    <w:p w14:paraId="34907D57" w14:textId="77777777" w:rsidR="005C461F" w:rsidRPr="005C461F" w:rsidRDefault="005C461F" w:rsidP="005C461F">
      <w:pPr>
        <w:pStyle w:val="ab"/>
        <w:ind w:firstLine="560"/>
      </w:pPr>
      <w:r w:rsidRPr="005C461F">
        <w:rPr>
          <w:rFonts w:hint="eastAsia"/>
        </w:rPr>
        <w:t>有人認</w:t>
      </w:r>
      <w:proofErr w:type="gramStart"/>
      <w:r w:rsidRPr="005C461F">
        <w:rPr>
          <w:rFonts w:hint="eastAsia"/>
        </w:rPr>
        <w:t>為</w:t>
      </w:r>
      <w:proofErr w:type="gramEnd"/>
      <w:r w:rsidRPr="005C461F">
        <w:rPr>
          <w:rFonts w:hint="eastAsia"/>
        </w:rPr>
        <w:t>吳</w:t>
      </w:r>
      <w:proofErr w:type="gramStart"/>
      <w:r w:rsidRPr="005C461F">
        <w:rPr>
          <w:rFonts w:hint="eastAsia"/>
        </w:rPr>
        <w:t>王姬鼎</w:t>
      </w:r>
      <w:proofErr w:type="gramEnd"/>
      <w:r w:rsidRPr="005C461F">
        <w:rPr>
          <w:rFonts w:hint="eastAsia"/>
        </w:rPr>
        <w:t>是江南吳伯稱王後為夫人所鑄</w:t>
      </w:r>
      <w:r w:rsidRPr="005C461F">
        <w:t>[</w:t>
      </w:r>
      <w:r w:rsidRPr="005C461F">
        <w:endnoteReference w:id="4"/>
      </w:r>
      <w:r w:rsidRPr="005C461F">
        <w:t>]</w:t>
      </w:r>
      <w:r w:rsidRPr="005C461F">
        <w:rPr>
          <w:rFonts w:hint="eastAsia"/>
        </w:rPr>
        <w:t>，顯然是</w:t>
      </w:r>
      <w:proofErr w:type="gramStart"/>
      <w:r w:rsidRPr="005C461F">
        <w:rPr>
          <w:rFonts w:hint="eastAsia"/>
        </w:rPr>
        <w:t>想</w:t>
      </w:r>
      <w:proofErr w:type="gramEnd"/>
      <w:r w:rsidRPr="005C461F">
        <w:rPr>
          <w:rFonts w:hint="eastAsia"/>
        </w:rPr>
        <w:t>像而得的錯誤結論。首先，該觀點與周代女子的稱謂規則不符。因</w:t>
      </w:r>
      <w:proofErr w:type="gramStart"/>
      <w:r w:rsidRPr="005C461F">
        <w:rPr>
          <w:rFonts w:hint="eastAsia"/>
        </w:rPr>
        <w:t>為</w:t>
      </w:r>
      <w:proofErr w:type="gramEnd"/>
      <w:r w:rsidRPr="005C461F">
        <w:rPr>
          <w:rFonts w:hint="eastAsia"/>
        </w:rPr>
        <w:t>在金文中，其他諸侯出嫁的女兒，都是以夫家的氏稱連著父姓冠稱的。而周天子因其代天行</w:t>
      </w:r>
      <w:proofErr w:type="gramStart"/>
      <w:r w:rsidRPr="005C461F">
        <w:rPr>
          <w:rFonts w:hint="eastAsia"/>
        </w:rPr>
        <w:t>狩</w:t>
      </w:r>
      <w:proofErr w:type="gramEnd"/>
      <w:r w:rsidRPr="005C461F">
        <w:rPr>
          <w:rFonts w:hint="eastAsia"/>
        </w:rPr>
        <w:t>的尊貴身份，不稱氏，而專用</w:t>
      </w:r>
      <w:r w:rsidRPr="005C461F">
        <w:t>“</w:t>
      </w:r>
      <w:r w:rsidRPr="005C461F">
        <w:rPr>
          <w:rFonts w:hint="eastAsia"/>
        </w:rPr>
        <w:t>王</w:t>
      </w:r>
      <w:r w:rsidRPr="005C461F">
        <w:t>”</w:t>
      </w:r>
      <w:r w:rsidRPr="005C461F">
        <w:rPr>
          <w:rFonts w:hint="eastAsia"/>
        </w:rPr>
        <w:t>字。如周</w:t>
      </w:r>
      <w:proofErr w:type="gramStart"/>
      <w:r w:rsidRPr="005C461F">
        <w:rPr>
          <w:rFonts w:hint="eastAsia"/>
        </w:rPr>
        <w:t>王娶姜</w:t>
      </w:r>
      <w:proofErr w:type="gramEnd"/>
      <w:r w:rsidRPr="005C461F">
        <w:rPr>
          <w:rFonts w:hint="eastAsia"/>
        </w:rPr>
        <w:t>姓女為後，稱為“王姜”；而周天子家的女性出嫁</w:t>
      </w:r>
      <w:proofErr w:type="gramStart"/>
      <w:r w:rsidRPr="005C461F">
        <w:rPr>
          <w:rFonts w:hint="eastAsia"/>
        </w:rPr>
        <w:t>後</w:t>
      </w:r>
      <w:proofErr w:type="gramEnd"/>
      <w:r w:rsidRPr="005C461F">
        <w:rPr>
          <w:rFonts w:hint="eastAsia"/>
        </w:rPr>
        <w:t>，則專稱“王姬</w:t>
      </w:r>
      <w:r w:rsidRPr="005C461F">
        <w:t>”</w:t>
      </w:r>
      <w:r w:rsidRPr="005C461F">
        <w:rPr>
          <w:rFonts w:hint="eastAsia"/>
        </w:rPr>
        <w:t>。在《左傳》中被記錄的王室下嫁</w:t>
      </w:r>
      <w:proofErr w:type="gramStart"/>
      <w:r w:rsidRPr="005C461F">
        <w:rPr>
          <w:rFonts w:hint="eastAsia"/>
        </w:rPr>
        <w:t>於</w:t>
      </w:r>
      <w:proofErr w:type="gramEnd"/>
      <w:r w:rsidRPr="005C461F">
        <w:rPr>
          <w:rFonts w:hint="eastAsia"/>
        </w:rPr>
        <w:t>諸侯的女性，只有三位，分別是周莊王的妹妹齊襄公夫人（《春秋經</w:t>
      </w:r>
      <w:r w:rsidRPr="005C461F">
        <w:t>·</w:t>
      </w:r>
      <w:r w:rsidRPr="005C461F">
        <w:rPr>
          <w:rFonts w:hint="eastAsia"/>
        </w:rPr>
        <w:t>莊西元年、二年》），齊桓公嫡夫人（《左傳</w:t>
      </w:r>
      <w:r w:rsidRPr="005C461F">
        <w:t>·</w:t>
      </w:r>
      <w:r w:rsidRPr="005C461F">
        <w:rPr>
          <w:rFonts w:hint="eastAsia"/>
        </w:rPr>
        <w:t>僖公十七年》）和周襄王的姐姐宋襄公夫人（《左傳</w:t>
      </w:r>
      <w:r w:rsidRPr="005C461F">
        <w:t>·</w:t>
      </w:r>
      <w:r w:rsidRPr="005C461F">
        <w:rPr>
          <w:rFonts w:hint="eastAsia"/>
        </w:rPr>
        <w:t>文公十六年》），均被稱之為“王姬”。此鼎銘是</w:t>
      </w:r>
      <w:proofErr w:type="gramStart"/>
      <w:r w:rsidRPr="005C461F">
        <w:rPr>
          <w:rFonts w:hint="eastAsia"/>
        </w:rPr>
        <w:t>為</w:t>
      </w:r>
      <w:proofErr w:type="gramEnd"/>
      <w:r w:rsidRPr="005C461F">
        <w:rPr>
          <w:rFonts w:hint="eastAsia"/>
        </w:rPr>
        <w:t>金文印證典籍</w:t>
      </w:r>
      <w:r w:rsidRPr="005C461F">
        <w:rPr>
          <w:rFonts w:hint="eastAsia"/>
        </w:rPr>
        <w:lastRenderedPageBreak/>
        <w:t>記載的又一實例</w:t>
      </w:r>
      <w:r w:rsidRPr="005C461F">
        <w:t>[</w:t>
      </w:r>
      <w:r w:rsidRPr="005C461F">
        <w:endnoteReference w:id="5"/>
      </w:r>
      <w:r w:rsidRPr="005C461F">
        <w:t>]</w:t>
      </w:r>
      <w:r w:rsidRPr="005C461F">
        <w:rPr>
          <w:rFonts w:hint="eastAsia"/>
        </w:rPr>
        <w:t>。其次，考證者忽略了典籍與金文互證的歷史事態。《左傳·昭公三十年》載楚子西曰：“</w:t>
      </w:r>
      <w:proofErr w:type="gramStart"/>
      <w:r w:rsidRPr="005C461F">
        <w:rPr>
          <w:rFonts w:hint="eastAsia"/>
        </w:rPr>
        <w:t>吳</w:t>
      </w:r>
      <w:proofErr w:type="gramEnd"/>
      <w:r w:rsidRPr="005C461F">
        <w:rPr>
          <w:rFonts w:hint="eastAsia"/>
        </w:rPr>
        <w:t>，周之胄裔也，而棄在海濱，不與姬通。”而《詩·大雅·常武》歌頌的宣王</w:t>
      </w:r>
      <w:proofErr w:type="gramStart"/>
      <w:r w:rsidRPr="005C461F">
        <w:rPr>
          <w:rFonts w:hint="eastAsia"/>
        </w:rPr>
        <w:t>平定徐方</w:t>
      </w:r>
      <w:proofErr w:type="gramEnd"/>
      <w:r w:rsidRPr="005C461F">
        <w:rPr>
          <w:rFonts w:hint="eastAsia"/>
        </w:rPr>
        <w:t>的紀事，以及西周諸多金文</w:t>
      </w:r>
      <w:proofErr w:type="gramStart"/>
      <w:r w:rsidRPr="005C461F">
        <w:rPr>
          <w:rFonts w:hint="eastAsia"/>
        </w:rPr>
        <w:t>銘刻著“征南國</w:t>
      </w:r>
      <w:proofErr w:type="gramEnd"/>
      <w:r w:rsidRPr="005C461F">
        <w:rPr>
          <w:rFonts w:hint="eastAsia"/>
        </w:rPr>
        <w:t>”、“征淮夷”、“征南淮夷”等對南方戰事，則表明，江淮之間屬於敵對勢力掌控的地帶，他們為了避免腹背受敵，也必須阻隔江南吳國北通中原，長此以往，形成了吳被“棄”在東南沿海的客觀現實。在這種局面下，即使周天子有意嫁女</w:t>
      </w:r>
      <w:proofErr w:type="gramStart"/>
      <w:r w:rsidRPr="005C461F">
        <w:rPr>
          <w:rFonts w:hint="eastAsia"/>
        </w:rPr>
        <w:t>於</w:t>
      </w:r>
      <w:proofErr w:type="gramEnd"/>
      <w:r w:rsidRPr="005C461F">
        <w:rPr>
          <w:rFonts w:hint="eastAsia"/>
        </w:rPr>
        <w:t>江南，吳伯也沒有辦</w:t>
      </w:r>
      <w:proofErr w:type="gramStart"/>
      <w:r w:rsidRPr="005C461F">
        <w:rPr>
          <w:rFonts w:hint="eastAsia"/>
        </w:rPr>
        <w:t>法前</w:t>
      </w:r>
      <w:proofErr w:type="gramEnd"/>
      <w:r w:rsidRPr="005C461F">
        <w:rPr>
          <w:rFonts w:hint="eastAsia"/>
        </w:rPr>
        <w:t>往中原行</w:t>
      </w:r>
      <w:proofErr w:type="gramStart"/>
      <w:r w:rsidRPr="005C461F">
        <w:rPr>
          <w:rFonts w:hint="eastAsia"/>
        </w:rPr>
        <w:t>親迎王</w:t>
      </w:r>
      <w:proofErr w:type="gramEnd"/>
      <w:r w:rsidRPr="005C461F">
        <w:rPr>
          <w:rFonts w:hint="eastAsia"/>
        </w:rPr>
        <w:t>姬之禮，並安全返回本國。又次，已發現的春秋時期</w:t>
      </w:r>
      <w:proofErr w:type="gramStart"/>
      <w:r w:rsidRPr="005C461F">
        <w:rPr>
          <w:rFonts w:hint="eastAsia"/>
        </w:rPr>
        <w:t>吳</w:t>
      </w:r>
      <w:proofErr w:type="gramEnd"/>
      <w:r w:rsidRPr="005C461F">
        <w:rPr>
          <w:rFonts w:hint="eastAsia"/>
        </w:rPr>
        <w:t>王自銘氏稱，除最後兩代吳王闔閭和夫差用過單字氏稱“吳”，其餘諸王及尚未繼位的王子，都是用雙字氏稱，如“工䱷”、“攻敔”等，就連</w:t>
      </w:r>
      <w:proofErr w:type="gramStart"/>
      <w:r w:rsidRPr="005C461F">
        <w:rPr>
          <w:rFonts w:hint="eastAsia"/>
        </w:rPr>
        <w:t>宋景公</w:t>
      </w:r>
      <w:proofErr w:type="gramEnd"/>
      <w:r w:rsidRPr="005C461F">
        <w:rPr>
          <w:rFonts w:hint="eastAsia"/>
        </w:rPr>
        <w:t>為其嫁給吳王的妹妹鑄媵器，夫家的氏稱也用的是雙字“勾敔”。可見，說江南</w:t>
      </w:r>
      <w:proofErr w:type="gramStart"/>
      <w:r w:rsidRPr="005C461F">
        <w:rPr>
          <w:rFonts w:hint="eastAsia"/>
        </w:rPr>
        <w:t>吳</w:t>
      </w:r>
      <w:proofErr w:type="gramEnd"/>
      <w:r w:rsidRPr="005C461F">
        <w:rPr>
          <w:rFonts w:hint="eastAsia"/>
        </w:rPr>
        <w:t>國在西周晚期就用單字“吳”為氏稱的觀點，也與史實不符。</w:t>
      </w:r>
    </w:p>
    <w:p w14:paraId="26253525" w14:textId="1FAB3751" w:rsidR="005C461F" w:rsidRPr="005C461F" w:rsidRDefault="005C461F" w:rsidP="005C461F">
      <w:pPr>
        <w:pStyle w:val="ab"/>
        <w:ind w:firstLine="560"/>
        <w:jc w:val="center"/>
      </w:pPr>
      <w:r w:rsidRPr="005C461F">
        <w:rPr>
          <w:noProof/>
        </w:rPr>
        <w:lastRenderedPageBreak/>
        <w:drawing>
          <wp:inline distT="0" distB="0" distL="0" distR="0" wp14:anchorId="1300EADE" wp14:editId="61589DD1">
            <wp:extent cx="2910205" cy="5287645"/>
            <wp:effectExtent l="0" t="0" r="4445" b="8255"/>
            <wp:docPr id="11" name="图片 11" descr="吴王姬鼎铭文拓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吴王姬鼎铭文拓片"/>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10205" cy="5287645"/>
                    </a:xfrm>
                    <a:prstGeom prst="rect">
                      <a:avLst/>
                    </a:prstGeom>
                    <a:noFill/>
                    <a:ln>
                      <a:noFill/>
                    </a:ln>
                  </pic:spPr>
                </pic:pic>
              </a:graphicData>
            </a:graphic>
          </wp:inline>
        </w:drawing>
      </w:r>
    </w:p>
    <w:p w14:paraId="7C748B4E" w14:textId="77777777" w:rsidR="005C461F" w:rsidRPr="005C461F" w:rsidRDefault="005C461F" w:rsidP="005C461F">
      <w:pPr>
        <w:pStyle w:val="ab"/>
        <w:ind w:firstLine="560"/>
        <w:jc w:val="center"/>
      </w:pPr>
      <w:r w:rsidRPr="005C461F">
        <w:rPr>
          <w:rFonts w:hint="eastAsia"/>
        </w:rPr>
        <w:t>圖</w:t>
      </w:r>
      <w:proofErr w:type="gramStart"/>
      <w:r w:rsidRPr="005C461F">
        <w:rPr>
          <w:rFonts w:hint="eastAsia"/>
        </w:rPr>
        <w:t>一</w:t>
      </w:r>
      <w:proofErr w:type="gramEnd"/>
      <w:r w:rsidRPr="005C461F">
        <w:t xml:space="preserve">  </w:t>
      </w:r>
      <w:r w:rsidRPr="005C461F">
        <w:rPr>
          <w:rFonts w:hint="eastAsia"/>
        </w:rPr>
        <w:t>吳王姬鼎銘文</w:t>
      </w:r>
    </w:p>
    <w:p w14:paraId="1E111863" w14:textId="77777777" w:rsidR="005C461F" w:rsidRPr="005C461F" w:rsidRDefault="005C461F" w:rsidP="005C461F">
      <w:pPr>
        <w:pStyle w:val="ab"/>
        <w:ind w:firstLine="560"/>
      </w:pPr>
      <w:r w:rsidRPr="005C461F">
        <w:rPr>
          <w:rFonts w:hint="eastAsia"/>
        </w:rPr>
        <w:t>還有人</w:t>
      </w:r>
      <w:proofErr w:type="gramStart"/>
      <w:r w:rsidRPr="005C461F">
        <w:rPr>
          <w:rFonts w:hint="eastAsia"/>
        </w:rPr>
        <w:t>從</w:t>
      </w:r>
      <w:proofErr w:type="gramEnd"/>
      <w:r w:rsidRPr="005C461F">
        <w:rPr>
          <w:rFonts w:hint="eastAsia"/>
        </w:rPr>
        <w:t>“夨”即“吳”說</w:t>
      </w:r>
      <w:r w:rsidRPr="005C461F">
        <w:t>[</w:t>
      </w:r>
      <w:r w:rsidRPr="005C461F">
        <w:endnoteReference w:id="6"/>
      </w:r>
      <w:r w:rsidRPr="005C461F">
        <w:t>]</w:t>
      </w:r>
      <w:r w:rsidRPr="005C461F">
        <w:rPr>
          <w:rFonts w:hint="eastAsia"/>
        </w:rPr>
        <w:t>，認為由於金文中夨、吳、虞有時會混用，則該鼎</w:t>
      </w:r>
      <w:proofErr w:type="gramStart"/>
      <w:r w:rsidRPr="005C461F">
        <w:rPr>
          <w:rFonts w:hint="eastAsia"/>
        </w:rPr>
        <w:t>器主是</w:t>
      </w:r>
      <w:proofErr w:type="gramEnd"/>
      <w:r w:rsidRPr="005C461F">
        <w:rPr>
          <w:rFonts w:hint="eastAsia"/>
        </w:rPr>
        <w:t>夨君夫人，亦誤。且不說見諸</w:t>
      </w:r>
      <w:proofErr w:type="gramStart"/>
      <w:r w:rsidRPr="005C461F">
        <w:rPr>
          <w:rFonts w:hint="eastAsia"/>
        </w:rPr>
        <w:t>於</w:t>
      </w:r>
      <w:proofErr w:type="gramEnd"/>
      <w:r w:rsidRPr="005C461F">
        <w:rPr>
          <w:rFonts w:hint="eastAsia"/>
        </w:rPr>
        <w:t>《殷周金文集成》的以“夨”為氏稱的有數十件之多，與數量差不多的“吳”氏銘器，並無可資印證的同名、字現象。</w:t>
      </w:r>
      <w:proofErr w:type="gramStart"/>
      <w:r w:rsidRPr="005C461F">
        <w:rPr>
          <w:rFonts w:hint="eastAsia"/>
        </w:rPr>
        <w:t>從</w:t>
      </w:r>
      <w:proofErr w:type="gramEnd"/>
      <w:r w:rsidRPr="005C461F">
        <w:rPr>
          <w:rFonts w:hint="eastAsia"/>
        </w:rPr>
        <w:t>又稱為“夨人盤”（即“散氏盤”）上看到“夨”、“虞”同現，卻各自表述不同稱謂的情況看，</w:t>
      </w:r>
      <w:r w:rsidRPr="005C461F">
        <w:rPr>
          <w:rFonts w:hint="eastAsia"/>
        </w:rPr>
        <w:lastRenderedPageBreak/>
        <w:t>西周時期對“夨”、“虞”各自象形所表字義有著明晰的認知，與他器上以“吳”代“虞”的假借區別明顯，這只能說明“夨”字作為氏稱，創字較早，字義固定，與其後因為表意內容增多而派生的“吳”、“虞”，在使用過程中有著極為明確的區別。更重要的是，該鼎的作器人是王姬，即周王女</w:t>
      </w:r>
      <w:proofErr w:type="gramStart"/>
      <w:r w:rsidRPr="005C461F">
        <w:rPr>
          <w:rFonts w:hint="eastAsia"/>
        </w:rPr>
        <w:t>兒</w:t>
      </w:r>
      <w:proofErr w:type="gramEnd"/>
      <w:r w:rsidRPr="005C461F">
        <w:rPr>
          <w:rFonts w:hint="eastAsia"/>
        </w:rPr>
        <w:t>，在夫家的氏稱上不會也不應該出現以假借字替代的低級失誤，因為這是代表著王室顏面與尊重夫家的大事，非同兒戲。此外，</w:t>
      </w:r>
      <w:proofErr w:type="gramStart"/>
      <w:r w:rsidRPr="005C461F">
        <w:rPr>
          <w:rFonts w:hint="eastAsia"/>
        </w:rPr>
        <w:t>夨</w:t>
      </w:r>
      <w:proofErr w:type="gramEnd"/>
      <w:r w:rsidRPr="005C461F">
        <w:rPr>
          <w:rFonts w:hint="eastAsia"/>
        </w:rPr>
        <w:t>為小國，夨君卻在西周中期即已僭越稱王，這顯示其與周王室的關係不是那麼和諧，周天子沒有必要嫁女於夨，以寵絡之。</w:t>
      </w:r>
    </w:p>
    <w:p w14:paraId="10E15AEB" w14:textId="77777777" w:rsidR="005C461F" w:rsidRPr="005C461F" w:rsidRDefault="005C461F" w:rsidP="005C461F">
      <w:pPr>
        <w:pStyle w:val="ab"/>
        <w:ind w:firstLine="560"/>
        <w:jc w:val="center"/>
      </w:pPr>
      <w:r w:rsidRPr="005C461F">
        <w:rPr>
          <w:noProof/>
        </w:rPr>
        <w:drawing>
          <wp:inline distT="0" distB="0" distL="0" distR="0" wp14:anchorId="689D01BD" wp14:editId="6A588E4B">
            <wp:extent cx="3009900" cy="4073525"/>
            <wp:effectExtent l="19050" t="0" r="0" b="0"/>
            <wp:docPr id="17" name="图片 17" descr="同簋盖铭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同簋盖铭文"/>
                    <pic:cNvPicPr>
                      <a:picLocks noChangeAspect="1" noChangeArrowheads="1"/>
                    </pic:cNvPicPr>
                  </pic:nvPicPr>
                  <pic:blipFill>
                    <a:blip r:embed="rId10" cstate="print"/>
                    <a:srcRect/>
                    <a:stretch>
                      <a:fillRect/>
                    </a:stretch>
                  </pic:blipFill>
                  <pic:spPr bwMode="auto">
                    <a:xfrm>
                      <a:off x="0" y="0"/>
                      <a:ext cx="3009900" cy="4073525"/>
                    </a:xfrm>
                    <a:prstGeom prst="rect">
                      <a:avLst/>
                    </a:prstGeom>
                    <a:noFill/>
                    <a:ln w="9525">
                      <a:noFill/>
                      <a:miter lim="800000"/>
                      <a:headEnd/>
                      <a:tailEnd/>
                    </a:ln>
                  </pic:spPr>
                </pic:pic>
              </a:graphicData>
            </a:graphic>
          </wp:inline>
        </w:drawing>
      </w:r>
    </w:p>
    <w:p w14:paraId="3069B1C1" w14:textId="77777777" w:rsidR="005C461F" w:rsidRPr="005C461F" w:rsidRDefault="005C461F" w:rsidP="005C461F">
      <w:pPr>
        <w:pStyle w:val="ab"/>
        <w:ind w:firstLine="560"/>
        <w:jc w:val="center"/>
      </w:pPr>
      <w:r w:rsidRPr="005C461F">
        <w:rPr>
          <w:rFonts w:hint="eastAsia"/>
        </w:rPr>
        <w:t>圖二</w:t>
      </w:r>
      <w:r w:rsidRPr="005C461F">
        <w:t xml:space="preserve">  </w:t>
      </w:r>
      <w:r w:rsidRPr="005C461F">
        <w:rPr>
          <w:rFonts w:hint="eastAsia"/>
        </w:rPr>
        <w:t>同</w:t>
      </w:r>
      <w:proofErr w:type="gramStart"/>
      <w:r w:rsidRPr="005C461F">
        <w:rPr>
          <w:rFonts w:hint="eastAsia"/>
        </w:rPr>
        <w:t>簋</w:t>
      </w:r>
      <w:proofErr w:type="gramEnd"/>
      <w:r w:rsidRPr="005C461F">
        <w:rPr>
          <w:rFonts w:hint="eastAsia"/>
        </w:rPr>
        <w:t>蓋銘文</w:t>
      </w:r>
    </w:p>
    <w:p w14:paraId="61D4FE6C" w14:textId="4B0B63FD" w:rsidR="005C461F" w:rsidRPr="005C461F" w:rsidRDefault="005C461F" w:rsidP="005C461F">
      <w:pPr>
        <w:pStyle w:val="ab"/>
        <w:ind w:firstLine="560"/>
      </w:pPr>
      <w:r w:rsidRPr="005C461F">
        <w:rPr>
          <w:rFonts w:hint="eastAsia"/>
        </w:rPr>
        <w:lastRenderedPageBreak/>
        <w:t>筆者認</w:t>
      </w:r>
      <w:proofErr w:type="gramStart"/>
      <w:r w:rsidRPr="005C461F">
        <w:rPr>
          <w:rFonts w:hint="eastAsia"/>
        </w:rPr>
        <w:t>為</w:t>
      </w:r>
      <w:proofErr w:type="gramEnd"/>
      <w:r w:rsidRPr="005C461F">
        <w:rPr>
          <w:rFonts w:hint="eastAsia"/>
        </w:rPr>
        <w:t>，吳</w:t>
      </w:r>
      <w:proofErr w:type="gramStart"/>
      <w:r w:rsidRPr="005C461F">
        <w:rPr>
          <w:rFonts w:hint="eastAsia"/>
        </w:rPr>
        <w:t>王姬鼎</w:t>
      </w:r>
      <w:proofErr w:type="gramEnd"/>
      <w:r w:rsidRPr="005C461F">
        <w:rPr>
          <w:rFonts w:hint="eastAsia"/>
        </w:rPr>
        <w:t>的作器之主，是虞伯夫人。西周金文中的“吳”</w:t>
      </w:r>
      <w:proofErr w:type="gramStart"/>
      <w:r w:rsidRPr="005C461F">
        <w:rPr>
          <w:rFonts w:hint="eastAsia"/>
        </w:rPr>
        <w:t>國</w:t>
      </w:r>
      <w:proofErr w:type="gramEnd"/>
      <w:r w:rsidRPr="005C461F">
        <w:rPr>
          <w:rFonts w:hint="eastAsia"/>
        </w:rPr>
        <w:t>，是後來被稱為北虞的“虞”國。在周代金文中，“虞”有時寫作“吳”。例如“吳虎鼎”、“同簋”。李學</w:t>
      </w:r>
      <w:proofErr w:type="gramStart"/>
      <w:r w:rsidRPr="005C461F">
        <w:rPr>
          <w:rFonts w:hint="eastAsia"/>
        </w:rPr>
        <w:t>勤先生</w:t>
      </w:r>
      <w:proofErr w:type="gramEnd"/>
      <w:r w:rsidRPr="005C461F">
        <w:rPr>
          <w:rFonts w:hint="eastAsia"/>
        </w:rPr>
        <w:t>指出：“‘吳虎’非</w:t>
      </w:r>
      <w:proofErr w:type="gramStart"/>
      <w:r w:rsidRPr="005C461F">
        <w:rPr>
          <w:rFonts w:hint="eastAsia"/>
        </w:rPr>
        <w:t>吳</w:t>
      </w:r>
      <w:proofErr w:type="gramEnd"/>
      <w:r w:rsidRPr="005C461F">
        <w:rPr>
          <w:rFonts w:hint="eastAsia"/>
        </w:rPr>
        <w:t>氏。師</w:t>
      </w:r>
      <w:proofErr w:type="gramStart"/>
      <w:r w:rsidRPr="005C461F">
        <w:rPr>
          <w:rFonts w:hint="eastAsia"/>
        </w:rPr>
        <w:t>酉簋</w:t>
      </w:r>
      <w:proofErr w:type="gramEnd"/>
      <w:r w:rsidR="00917D5E">
        <w:rPr>
          <w:rFonts w:hint="eastAsia"/>
        </w:rPr>
        <w:t>云</w:t>
      </w:r>
      <w:r w:rsidRPr="005C461F">
        <w:rPr>
          <w:rFonts w:hint="eastAsia"/>
        </w:rPr>
        <w:t>‘王在吳，格吳大廟’，</w:t>
      </w:r>
      <w:proofErr w:type="gramStart"/>
      <w:r w:rsidRPr="005C461F">
        <w:rPr>
          <w:rFonts w:hint="eastAsia"/>
        </w:rPr>
        <w:t>吳</w:t>
      </w:r>
      <w:proofErr w:type="gramEnd"/>
      <w:r w:rsidRPr="005C461F">
        <w:rPr>
          <w:rFonts w:hint="eastAsia"/>
        </w:rPr>
        <w:t>即在今山西平陸之虞，是西周實有</w:t>
      </w:r>
      <w:proofErr w:type="gramStart"/>
      <w:r w:rsidRPr="005C461F">
        <w:rPr>
          <w:rFonts w:hint="eastAsia"/>
        </w:rPr>
        <w:t>吳</w:t>
      </w:r>
      <w:proofErr w:type="gramEnd"/>
      <w:r w:rsidRPr="005C461F">
        <w:rPr>
          <w:rFonts w:hint="eastAsia"/>
        </w:rPr>
        <w:t>（虞）氏，但</w:t>
      </w:r>
      <w:proofErr w:type="gramStart"/>
      <w:r w:rsidRPr="005C461F">
        <w:rPr>
          <w:rFonts w:hint="eastAsia"/>
        </w:rPr>
        <w:t>吳</w:t>
      </w:r>
      <w:proofErr w:type="gramEnd"/>
      <w:r w:rsidRPr="005C461F">
        <w:rPr>
          <w:rFonts w:hint="eastAsia"/>
        </w:rPr>
        <w:t>虎祖考是庚氏，因此，‘吳’當讀</w:t>
      </w:r>
      <w:proofErr w:type="gramStart"/>
      <w:r w:rsidRPr="005C461F">
        <w:rPr>
          <w:rFonts w:hint="eastAsia"/>
        </w:rPr>
        <w:t>為</w:t>
      </w:r>
      <w:proofErr w:type="gramEnd"/>
      <w:r w:rsidRPr="005C461F">
        <w:rPr>
          <w:rFonts w:hint="eastAsia"/>
        </w:rPr>
        <w:t>虞衡之虞，是官名。同</w:t>
      </w:r>
      <w:proofErr w:type="gramStart"/>
      <w:r w:rsidRPr="005C461F">
        <w:rPr>
          <w:rFonts w:hint="eastAsia"/>
        </w:rPr>
        <w:t>簋</w:t>
      </w:r>
      <w:proofErr w:type="gramEnd"/>
      <w:r w:rsidRPr="005C461F">
        <w:rPr>
          <w:rFonts w:hint="eastAsia"/>
        </w:rPr>
        <w:t>有‘吳大父’，職司</w:t>
      </w:r>
      <w:proofErr w:type="gramStart"/>
      <w:r w:rsidRPr="005C461F">
        <w:rPr>
          <w:rFonts w:hint="eastAsia"/>
        </w:rPr>
        <w:t>場</w:t>
      </w:r>
      <w:proofErr w:type="gramEnd"/>
      <w:r w:rsidRPr="005C461F">
        <w:rPr>
          <w:rFonts w:hint="eastAsia"/>
        </w:rPr>
        <w:t>林</w:t>
      </w:r>
      <w:proofErr w:type="gramStart"/>
      <w:r w:rsidRPr="005C461F">
        <w:rPr>
          <w:rFonts w:hint="eastAsia"/>
        </w:rPr>
        <w:t>吳</w:t>
      </w:r>
      <w:proofErr w:type="gramEnd"/>
      <w:r w:rsidRPr="005C461F">
        <w:rPr>
          <w:rFonts w:hint="eastAsia"/>
        </w:rPr>
        <w:t>（虞）牧，就是虞官。”</w:t>
      </w:r>
      <w:r w:rsidRPr="005C461F">
        <w:t>[</w:t>
      </w:r>
      <w:r w:rsidRPr="005C461F">
        <w:endnoteReference w:id="7"/>
      </w:r>
      <w:r w:rsidRPr="005C461F">
        <w:t>]</w:t>
      </w:r>
      <w:r w:rsidRPr="005C461F">
        <w:rPr>
          <w:rFonts w:hint="eastAsia"/>
        </w:rPr>
        <w:t>此外，将</w:t>
      </w:r>
      <w:proofErr w:type="gramStart"/>
      <w:r w:rsidRPr="005C461F">
        <w:rPr>
          <w:rFonts w:hint="eastAsia"/>
        </w:rPr>
        <w:t>國</w:t>
      </w:r>
      <w:proofErr w:type="gramEnd"/>
      <w:r w:rsidRPr="005C461F">
        <w:rPr>
          <w:rFonts w:hint="eastAsia"/>
        </w:rPr>
        <w:t>氏寫作“吳”的虞</w:t>
      </w:r>
      <w:proofErr w:type="gramStart"/>
      <w:r w:rsidRPr="005C461F">
        <w:rPr>
          <w:rFonts w:hint="eastAsia"/>
        </w:rPr>
        <w:t>國</w:t>
      </w:r>
      <w:proofErr w:type="gramEnd"/>
      <w:r w:rsidRPr="005C461F">
        <w:rPr>
          <w:rFonts w:hint="eastAsia"/>
        </w:rPr>
        <w:t>鑄器，還有“</w:t>
      </w:r>
      <w:proofErr w:type="gramStart"/>
      <w:r w:rsidRPr="005C461F">
        <w:rPr>
          <w:rFonts w:hint="eastAsia"/>
        </w:rPr>
        <w:t>吳</w:t>
      </w:r>
      <w:proofErr w:type="gramEnd"/>
      <w:r w:rsidRPr="005C461F">
        <w:rPr>
          <w:rFonts w:hint="eastAsia"/>
        </w:rPr>
        <w:t>叔襄鼎”，有學者</w:t>
      </w:r>
      <w:proofErr w:type="gramStart"/>
      <w:r w:rsidRPr="005C461F">
        <w:rPr>
          <w:rFonts w:hint="eastAsia"/>
        </w:rPr>
        <w:t>專</w:t>
      </w:r>
      <w:proofErr w:type="gramEnd"/>
      <w:r w:rsidRPr="005C461F">
        <w:rPr>
          <w:rFonts w:hint="eastAsia"/>
        </w:rPr>
        <w:t>文考訂</w:t>
      </w:r>
      <w:r w:rsidRPr="005C461F">
        <w:t>[</w:t>
      </w:r>
      <w:r w:rsidRPr="005C461F">
        <w:endnoteReference w:id="8"/>
      </w:r>
      <w:r w:rsidRPr="005C461F">
        <w:t>]</w:t>
      </w:r>
      <w:r w:rsidRPr="005C461F">
        <w:rPr>
          <w:rFonts w:hint="eastAsia"/>
        </w:rPr>
        <w:t>，這裡就不贅述了。</w:t>
      </w:r>
    </w:p>
    <w:p w14:paraId="43314FBF" w14:textId="6ADF1FDA" w:rsidR="005C461F" w:rsidRPr="005C461F" w:rsidRDefault="005C461F" w:rsidP="005C461F">
      <w:pPr>
        <w:pStyle w:val="ab"/>
        <w:ind w:firstLine="560"/>
        <w:jc w:val="center"/>
      </w:pPr>
      <w:r w:rsidRPr="005C461F">
        <w:rPr>
          <w:noProof/>
        </w:rPr>
        <w:lastRenderedPageBreak/>
        <w:drawing>
          <wp:inline distT="0" distB="0" distL="0" distR="0" wp14:anchorId="253F1074" wp14:editId="179C8676">
            <wp:extent cx="2966085" cy="4977765"/>
            <wp:effectExtent l="0" t="0" r="5715" b="0"/>
            <wp:docPr id="10" name="图片 10" descr="静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静簋"/>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66085" cy="4977765"/>
                    </a:xfrm>
                    <a:prstGeom prst="rect">
                      <a:avLst/>
                    </a:prstGeom>
                    <a:noFill/>
                    <a:ln>
                      <a:noFill/>
                    </a:ln>
                  </pic:spPr>
                </pic:pic>
              </a:graphicData>
            </a:graphic>
          </wp:inline>
        </w:drawing>
      </w:r>
    </w:p>
    <w:p w14:paraId="55CD3C69" w14:textId="77777777" w:rsidR="005C461F" w:rsidRPr="005C461F" w:rsidRDefault="005C461F" w:rsidP="005C461F">
      <w:pPr>
        <w:pStyle w:val="ab"/>
        <w:ind w:firstLine="560"/>
        <w:jc w:val="center"/>
      </w:pPr>
      <w:r w:rsidRPr="005C461F">
        <w:rPr>
          <w:rFonts w:hint="eastAsia"/>
        </w:rPr>
        <w:t>圖三  靜</w:t>
      </w:r>
      <w:proofErr w:type="gramStart"/>
      <w:r w:rsidRPr="005C461F">
        <w:rPr>
          <w:rFonts w:hint="eastAsia"/>
        </w:rPr>
        <w:t>簋</w:t>
      </w:r>
      <w:proofErr w:type="gramEnd"/>
      <w:r w:rsidRPr="005C461F">
        <w:rPr>
          <w:rFonts w:hint="eastAsia"/>
        </w:rPr>
        <w:t>銘文</w:t>
      </w:r>
    </w:p>
    <w:p w14:paraId="3D9362CF" w14:textId="3E957769" w:rsidR="005C461F" w:rsidRPr="005C461F" w:rsidRDefault="005C461F" w:rsidP="005C461F">
      <w:pPr>
        <w:pStyle w:val="ab"/>
        <w:ind w:firstLine="560"/>
      </w:pPr>
      <w:proofErr w:type="gramStart"/>
      <w:r w:rsidRPr="005C461F">
        <w:rPr>
          <w:rFonts w:hint="eastAsia"/>
        </w:rPr>
        <w:t>從</w:t>
      </w:r>
      <w:proofErr w:type="gramEnd"/>
      <w:r w:rsidRPr="005C461F">
        <w:rPr>
          <w:rFonts w:hint="eastAsia"/>
        </w:rPr>
        <w:t>已發現的金文中，可以看到，在西周時期，吳（虞）伯是比較活躍的畿內諸侯。班</w:t>
      </w:r>
      <w:proofErr w:type="gramStart"/>
      <w:r w:rsidRPr="005C461F">
        <w:rPr>
          <w:rFonts w:hint="eastAsia"/>
        </w:rPr>
        <w:t>簋</w:t>
      </w:r>
      <w:proofErr w:type="gramEnd"/>
      <w:r w:rsidRPr="005C461F">
        <w:rPr>
          <w:rFonts w:hint="eastAsia"/>
        </w:rPr>
        <w:t>銘記周王命其與呂伯隨班出征伐東國</w:t>
      </w:r>
      <w:r w:rsidRPr="005C461F">
        <w:t>[</w:t>
      </w:r>
      <w:r w:rsidRPr="005C461F">
        <w:endnoteReference w:id="9"/>
      </w:r>
      <w:r w:rsidRPr="005C461F">
        <w:t>]</w:t>
      </w:r>
      <w:r w:rsidRPr="005C461F">
        <w:rPr>
          <w:rFonts w:hint="eastAsia"/>
        </w:rPr>
        <w:t>，靜簋刻寫周王與吳來、呂</w:t>
      </w:r>
      <w:r w:rsidRPr="005C461F">
        <w:rPr>
          <w:noProof/>
        </w:rPr>
        <w:drawing>
          <wp:inline distT="0" distB="0" distL="0" distR="0" wp14:anchorId="7F6708C1" wp14:editId="5FC25DCD">
            <wp:extent cx="167005" cy="167005"/>
            <wp:effectExtent l="0" t="0" r="4445" b="4445"/>
            <wp:docPr id="9" name="图片 9" descr="AAA-niu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AA-niu2-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7005" cy="167005"/>
                    </a:xfrm>
                    <a:prstGeom prst="rect">
                      <a:avLst/>
                    </a:prstGeom>
                    <a:noFill/>
                    <a:ln>
                      <a:noFill/>
                    </a:ln>
                  </pic:spPr>
                </pic:pic>
              </a:graphicData>
            </a:graphic>
          </wp:inline>
        </w:drawing>
      </w:r>
      <w:r w:rsidRPr="005C461F">
        <w:rPr>
          <w:rFonts w:hint="eastAsia"/>
        </w:rPr>
        <w:t>及諸師、邦君等校射於大池[</w:t>
      </w:r>
      <w:r w:rsidRPr="005C461F">
        <w:endnoteReference w:id="10"/>
      </w:r>
      <w:r w:rsidRPr="005C461F">
        <w:rPr>
          <w:rFonts w:hint="eastAsia"/>
        </w:rPr>
        <w:t>]，師酉簋記錄“王在吳，格吳太廟”冊命師酉等，說明其與周天子的關係甚近。更能說明問題的是，與班</w:t>
      </w:r>
      <w:proofErr w:type="gramStart"/>
      <w:r w:rsidRPr="005C461F">
        <w:rPr>
          <w:rFonts w:hint="eastAsia"/>
        </w:rPr>
        <w:t>簋</w:t>
      </w:r>
      <w:proofErr w:type="gramEnd"/>
      <w:r w:rsidRPr="005C461F">
        <w:rPr>
          <w:rFonts w:hint="eastAsia"/>
        </w:rPr>
        <w:t>、靜簋同樣屬於西周中期的</w:t>
      </w:r>
      <w:r w:rsidRPr="005C461F">
        <w:rPr>
          <w:noProof/>
        </w:rPr>
        <w:drawing>
          <wp:inline distT="0" distB="0" distL="0" distR="0" wp14:anchorId="2EC7D36B" wp14:editId="389CD803">
            <wp:extent cx="167005" cy="167005"/>
            <wp:effectExtent l="0" t="0" r="4445" b="4445"/>
            <wp:docPr id="8" name="图片 8" descr="AAAF-man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AAF-man3-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7005" cy="167005"/>
                    </a:xfrm>
                    <a:prstGeom prst="rect">
                      <a:avLst/>
                    </a:prstGeom>
                    <a:noFill/>
                    <a:ln>
                      <a:noFill/>
                    </a:ln>
                  </pic:spPr>
                </pic:pic>
              </a:graphicData>
            </a:graphic>
          </wp:inline>
        </w:drawing>
      </w:r>
      <w:r w:rsidRPr="005C461F">
        <w:rPr>
          <w:rFonts w:hint="eastAsia"/>
        </w:rPr>
        <w:t>簋，是作器者</w:t>
      </w:r>
      <w:r w:rsidRPr="005C461F">
        <w:rPr>
          <w:noProof/>
        </w:rPr>
        <w:drawing>
          <wp:inline distT="0" distB="0" distL="0" distR="0" wp14:anchorId="43067AB9" wp14:editId="0E333756">
            <wp:extent cx="167005" cy="167005"/>
            <wp:effectExtent l="0" t="0" r="4445" b="4445"/>
            <wp:docPr id="7" name="图片 7" descr="AAAF-man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AAF-man3-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7005" cy="167005"/>
                    </a:xfrm>
                    <a:prstGeom prst="rect">
                      <a:avLst/>
                    </a:prstGeom>
                    <a:noFill/>
                    <a:ln>
                      <a:noFill/>
                    </a:ln>
                  </pic:spPr>
                </pic:pic>
              </a:graphicData>
            </a:graphic>
          </wp:inline>
        </w:drawing>
      </w:r>
      <w:r w:rsidRPr="005C461F">
        <w:rPr>
          <w:rFonts w:hint="eastAsia"/>
        </w:rPr>
        <w:t>受周王委託，攜禮物前往吳（虞）國探望已出嫁的王女吳（虞）</w:t>
      </w:r>
      <w:r w:rsidRPr="005C461F">
        <w:rPr>
          <w:rFonts w:hint="eastAsia"/>
        </w:rPr>
        <w:lastRenderedPageBreak/>
        <w:t>姬，在順</w:t>
      </w:r>
      <w:proofErr w:type="gramStart"/>
      <w:r w:rsidRPr="005C461F">
        <w:rPr>
          <w:rFonts w:hint="eastAsia"/>
        </w:rPr>
        <w:t>利完成任</w:t>
      </w:r>
      <w:proofErr w:type="gramEnd"/>
      <w:r w:rsidRPr="005C461F">
        <w:rPr>
          <w:rFonts w:hint="eastAsia"/>
        </w:rPr>
        <w:t>務並受到儐贈後，感恩而鑄的[</w:t>
      </w:r>
      <w:r w:rsidRPr="005C461F">
        <w:endnoteReference w:id="11"/>
      </w:r>
      <w:r w:rsidRPr="005C461F">
        <w:rPr>
          <w:rFonts w:hint="eastAsia"/>
        </w:rPr>
        <w:t>]。這說明了在西周中期，很可能是穆王朝，周王就有女</w:t>
      </w:r>
      <w:proofErr w:type="gramStart"/>
      <w:r w:rsidRPr="005C461F">
        <w:rPr>
          <w:rFonts w:hint="eastAsia"/>
        </w:rPr>
        <w:t>兒</w:t>
      </w:r>
      <w:proofErr w:type="gramEnd"/>
      <w:r w:rsidRPr="005C461F">
        <w:rPr>
          <w:rFonts w:hint="eastAsia"/>
        </w:rPr>
        <w:t>嫁給吳（虞）伯了。</w:t>
      </w:r>
      <w:proofErr w:type="gramStart"/>
      <w:r w:rsidRPr="005C461F">
        <w:rPr>
          <w:rFonts w:hint="eastAsia"/>
        </w:rPr>
        <w:t>吳</w:t>
      </w:r>
      <w:proofErr w:type="gramEnd"/>
      <w:r w:rsidRPr="005C461F">
        <w:rPr>
          <w:rFonts w:hint="eastAsia"/>
        </w:rPr>
        <w:t>王姬鼎，只不過是又</w:t>
      </w:r>
      <w:proofErr w:type="gramStart"/>
      <w:r w:rsidRPr="005C461F">
        <w:rPr>
          <w:rFonts w:hint="eastAsia"/>
        </w:rPr>
        <w:t>一代</w:t>
      </w:r>
      <w:proofErr w:type="gramEnd"/>
      <w:r w:rsidRPr="005C461F">
        <w:rPr>
          <w:rFonts w:hint="eastAsia"/>
        </w:rPr>
        <w:t>周王，又一個實物例證而已。周廷以王姬下嫁</w:t>
      </w:r>
      <w:proofErr w:type="gramStart"/>
      <w:r w:rsidRPr="005C461F">
        <w:rPr>
          <w:rFonts w:hint="eastAsia"/>
        </w:rPr>
        <w:t>吳</w:t>
      </w:r>
      <w:proofErr w:type="gramEnd"/>
      <w:r w:rsidRPr="005C461F">
        <w:rPr>
          <w:rFonts w:hint="eastAsia"/>
        </w:rPr>
        <w:t>（虞）氏，可視為對吳太伯、仲雍出走以遂太王古公亶父之意，讓王季及文王姬昌順利繼位，只三代人便實現周代殷興宏願的感恩。這大概也是</w:t>
      </w:r>
      <w:proofErr w:type="gramStart"/>
      <w:r w:rsidRPr="005C461F">
        <w:rPr>
          <w:rFonts w:hint="eastAsia"/>
        </w:rPr>
        <w:t>後</w:t>
      </w:r>
      <w:proofErr w:type="gramEnd"/>
      <w:r w:rsidRPr="005C461F">
        <w:rPr>
          <w:rFonts w:hint="eastAsia"/>
        </w:rPr>
        <w:t>來以禮治國的魯侯，即使被譏諷，仍與吳王同姓通婚的隱秘吧？誠所謂成大事者不拘小諒是也。</w:t>
      </w:r>
    </w:p>
    <w:p w14:paraId="5A4270CB" w14:textId="77777777" w:rsidR="005C461F" w:rsidRPr="005C461F" w:rsidRDefault="005C461F" w:rsidP="005C461F">
      <w:pPr>
        <w:pStyle w:val="ab"/>
        <w:ind w:firstLine="560"/>
      </w:pPr>
      <w:r w:rsidRPr="005C461F">
        <w:rPr>
          <w:rFonts w:hint="eastAsia"/>
        </w:rPr>
        <w:t>其實，早在《論語·述而》記陳司敗責</w:t>
      </w:r>
      <w:proofErr w:type="gramStart"/>
      <w:r w:rsidRPr="005C461F">
        <w:rPr>
          <w:rFonts w:hint="eastAsia"/>
        </w:rPr>
        <w:t>備</w:t>
      </w:r>
      <w:proofErr w:type="gramEnd"/>
      <w:r w:rsidRPr="005C461F">
        <w:rPr>
          <w:rFonts w:hint="eastAsia"/>
        </w:rPr>
        <w:t>孔子“君（魯昭公）取于吳，為同姓，謂之吳孟子。君而知禮，孰不知禮？”顯示魯侯遭受輿論壓力的窘境之前，受封於晉的唐叔虞後人，早就展現了無視“同姓不婚”禮制約束，數度同姓聯姻的不羈態度。如《左傳·莊公二十八年》：“晉獻公娶于賈，無子。烝于齊姜，生秦穆夫人，及大子申生。又娶二女</w:t>
      </w:r>
      <w:proofErr w:type="gramStart"/>
      <w:r w:rsidRPr="005C461F">
        <w:rPr>
          <w:rFonts w:hint="eastAsia"/>
        </w:rPr>
        <w:t>於</w:t>
      </w:r>
      <w:proofErr w:type="gramEnd"/>
      <w:r w:rsidRPr="005C461F">
        <w:rPr>
          <w:rFonts w:hint="eastAsia"/>
        </w:rPr>
        <w:t>戎，大</w:t>
      </w:r>
      <w:proofErr w:type="gramStart"/>
      <w:r w:rsidRPr="005C461F">
        <w:rPr>
          <w:rFonts w:hint="eastAsia"/>
        </w:rPr>
        <w:t>戎狐姬</w:t>
      </w:r>
      <w:proofErr w:type="gramEnd"/>
      <w:r w:rsidRPr="005C461F">
        <w:rPr>
          <w:rFonts w:hint="eastAsia"/>
        </w:rPr>
        <w:t>生重耳，小戎子生夷吾。晉伐驪戎，驪戎男，女以驪姬，歸生奚齊。其</w:t>
      </w:r>
      <w:proofErr w:type="gramStart"/>
      <w:r w:rsidRPr="005C461F">
        <w:rPr>
          <w:rFonts w:hint="eastAsia"/>
        </w:rPr>
        <w:t>娣生</w:t>
      </w:r>
      <w:proofErr w:type="gramEnd"/>
      <w:r w:rsidRPr="005C461F">
        <w:rPr>
          <w:rFonts w:hint="eastAsia"/>
        </w:rPr>
        <w:t>卓子。”《左傳·昭公元年》也通過鄭國賢臣子產之口，透露了晉平公的後宮，納有四位姬姓女子為內寵的信息。不但如此，晉平公還</w:t>
      </w:r>
      <w:proofErr w:type="gramStart"/>
      <w:r w:rsidRPr="005C461F">
        <w:rPr>
          <w:rFonts w:hint="eastAsia"/>
        </w:rPr>
        <w:t>將</w:t>
      </w:r>
      <w:proofErr w:type="gramEnd"/>
      <w:r w:rsidRPr="005C461F">
        <w:rPr>
          <w:rFonts w:hint="eastAsia"/>
        </w:rPr>
        <w:t>女兒嫁給結</w:t>
      </w:r>
      <w:proofErr w:type="gramStart"/>
      <w:r w:rsidRPr="005C461F">
        <w:rPr>
          <w:rFonts w:hint="eastAsia"/>
        </w:rPr>
        <w:t>盟抗</w:t>
      </w:r>
      <w:proofErr w:type="gramEnd"/>
      <w:r w:rsidRPr="005C461F">
        <w:rPr>
          <w:rFonts w:hint="eastAsia"/>
        </w:rPr>
        <w:t>楚的江南吳王，公然在太王</w:t>
      </w:r>
      <w:proofErr w:type="gramStart"/>
      <w:r w:rsidRPr="005C461F">
        <w:rPr>
          <w:rFonts w:hint="eastAsia"/>
        </w:rPr>
        <w:t>後裔</w:t>
      </w:r>
      <w:proofErr w:type="gramEnd"/>
      <w:r w:rsidRPr="005C461F">
        <w:rPr>
          <w:rFonts w:hint="eastAsia"/>
        </w:rPr>
        <w:t>中搞同姓聯姻，甚而接受齊侯媵女的非禮行為（禮，同姓媵女）</w:t>
      </w:r>
      <w:r w:rsidRPr="005C461F">
        <w:t>[</w:t>
      </w:r>
      <w:r w:rsidRPr="005C461F">
        <w:endnoteReference w:id="12"/>
      </w:r>
      <w:r w:rsidRPr="005C461F">
        <w:t>]</w:t>
      </w:r>
      <w:r w:rsidRPr="005C461F">
        <w:rPr>
          <w:rFonts w:hint="eastAsia"/>
        </w:rPr>
        <w:t>。除此而外，在蔡侯墓中出土的銅尊、銅盤上，亦</w:t>
      </w:r>
      <w:proofErr w:type="gramStart"/>
      <w:r w:rsidRPr="005C461F">
        <w:rPr>
          <w:rFonts w:hint="eastAsia"/>
        </w:rPr>
        <w:t>銘刻著蔡侯</w:t>
      </w:r>
      <w:proofErr w:type="gramEnd"/>
      <w:r w:rsidRPr="005C461F">
        <w:rPr>
          <w:rFonts w:hint="eastAsia"/>
        </w:rPr>
        <w:t>申</w:t>
      </w:r>
      <w:r w:rsidRPr="005C461F">
        <w:rPr>
          <w:rFonts w:hint="eastAsia"/>
        </w:rPr>
        <w:lastRenderedPageBreak/>
        <w:t>以大孟姬“敬配吳王”作媵器的珍貴史料</w:t>
      </w:r>
      <w:r w:rsidRPr="005C461F">
        <w:t>[</w:t>
      </w:r>
      <w:r w:rsidRPr="005C461F">
        <w:endnoteReference w:id="13"/>
      </w:r>
      <w:r w:rsidRPr="005C461F">
        <w:t>]</w:t>
      </w:r>
      <w:r w:rsidRPr="005C461F">
        <w:rPr>
          <w:rFonts w:hint="eastAsia"/>
        </w:rPr>
        <w:t>。</w:t>
      </w:r>
    </w:p>
    <w:p w14:paraId="41EE1488" w14:textId="77777777" w:rsidR="005C461F" w:rsidRPr="005C461F" w:rsidRDefault="005C461F" w:rsidP="005C461F">
      <w:pPr>
        <w:pStyle w:val="ab"/>
        <w:ind w:firstLine="560"/>
      </w:pPr>
      <w:r w:rsidRPr="005C461F">
        <w:rPr>
          <w:rFonts w:hint="eastAsia"/>
        </w:rPr>
        <w:t>由此可見，無論是在西周，還是春秋，姬姓君主們都有與同姓通婚的事例存在，並非如眾多史學家或研究者所信奉的那</w:t>
      </w:r>
      <w:proofErr w:type="gramStart"/>
      <w:r w:rsidRPr="005C461F">
        <w:rPr>
          <w:rFonts w:hint="eastAsia"/>
        </w:rPr>
        <w:t>樣</w:t>
      </w:r>
      <w:proofErr w:type="gramEnd"/>
      <w:r w:rsidRPr="005C461F">
        <w:rPr>
          <w:rFonts w:hint="eastAsia"/>
        </w:rPr>
        <w:t>，嚴格堅持“同姓不婚”的禮制原則。這提醒我們，不能</w:t>
      </w:r>
      <w:proofErr w:type="gramStart"/>
      <w:r w:rsidRPr="005C461F">
        <w:rPr>
          <w:rFonts w:hint="eastAsia"/>
        </w:rPr>
        <w:t>機械地用</w:t>
      </w:r>
      <w:proofErr w:type="gramEnd"/>
      <w:r w:rsidRPr="005C461F">
        <w:rPr>
          <w:rFonts w:hint="eastAsia"/>
        </w:rPr>
        <w:t>“同姓不婚”，來解讀所有涉及婚姻且兼具同姓不同氏內容的金文資料，而是應當多一點思考，具體情況具體分析。</w:t>
      </w:r>
    </w:p>
    <w:p w14:paraId="659677C0" w14:textId="77777777" w:rsidR="005C461F" w:rsidRPr="005C461F" w:rsidRDefault="005C461F" w:rsidP="005C461F">
      <w:pPr>
        <w:pStyle w:val="ab"/>
        <w:ind w:firstLine="560"/>
      </w:pPr>
      <w:r w:rsidRPr="005C461F">
        <w:rPr>
          <w:rFonts w:hint="eastAsia"/>
        </w:rPr>
        <w:t>通過上述辨正，</w:t>
      </w:r>
      <w:proofErr w:type="gramStart"/>
      <w:r w:rsidRPr="005C461F">
        <w:rPr>
          <w:rFonts w:hint="eastAsia"/>
        </w:rPr>
        <w:t>為</w:t>
      </w:r>
      <w:proofErr w:type="gramEnd"/>
      <w:r w:rsidRPr="005C461F">
        <w:rPr>
          <w:rFonts w:hint="eastAsia"/>
        </w:rPr>
        <w:t>我們重新認識“虢季為匽姬媵甗”的史料資訊，破除了“周人同姓不婚”的禁錮。</w:t>
      </w:r>
    </w:p>
    <w:p w14:paraId="587CF27D" w14:textId="77777777" w:rsidR="005C461F" w:rsidRPr="005C461F" w:rsidRDefault="005C461F" w:rsidP="005C461F">
      <w:pPr>
        <w:pStyle w:val="ab"/>
        <w:ind w:firstLine="560"/>
      </w:pPr>
      <w:r w:rsidRPr="005C461F">
        <w:rPr>
          <w:rFonts w:hint="eastAsia"/>
        </w:rPr>
        <w:t>由</w:t>
      </w:r>
      <w:proofErr w:type="gramStart"/>
      <w:r w:rsidRPr="005C461F">
        <w:rPr>
          <w:rFonts w:hint="eastAsia"/>
        </w:rPr>
        <w:t>於</w:t>
      </w:r>
      <w:proofErr w:type="gramEnd"/>
      <w:r w:rsidRPr="005C461F">
        <w:rPr>
          <w:rFonts w:hint="eastAsia"/>
        </w:rPr>
        <w:t>北白鵝墓地出土的涉及“匽”氏的器物，還有</w:t>
      </w:r>
      <w:r w:rsidRPr="005C461F">
        <w:t>M6</w:t>
      </w:r>
      <w:r w:rsidRPr="005C461F">
        <w:rPr>
          <w:rFonts w:hint="eastAsia"/>
        </w:rPr>
        <w:t>出土的“太保匽中”盨，所以可以藉此確認“匽”氏的本姓。</w:t>
      </w:r>
    </w:p>
    <w:p w14:paraId="4C6F9B46" w14:textId="77777777" w:rsidR="005C461F" w:rsidRPr="005C461F" w:rsidRDefault="005C461F" w:rsidP="005C461F">
      <w:pPr>
        <w:pStyle w:val="ab"/>
        <w:ind w:firstLine="560"/>
      </w:pPr>
      <w:r w:rsidRPr="005C461F">
        <w:rPr>
          <w:rFonts w:hint="eastAsia"/>
        </w:rPr>
        <w:t>太保，是一種相當古老的職官名，在武王</w:t>
      </w:r>
      <w:proofErr w:type="gramStart"/>
      <w:r w:rsidRPr="005C461F">
        <w:rPr>
          <w:rFonts w:hint="eastAsia"/>
        </w:rPr>
        <w:t>滅</w:t>
      </w:r>
      <w:proofErr w:type="gramEnd"/>
      <w:r w:rsidRPr="005C461F">
        <w:rPr>
          <w:rFonts w:hint="eastAsia"/>
        </w:rPr>
        <w:t>商，創立周朝後，召公奭被冠以古官太保銜，以彰顯其卓著的功勛。《尚書·頋命》：“乃同召太保奭”，命其輔佐新王，可見召公奭在西周初的地位，是可以比肩商初的成</w:t>
      </w:r>
      <w:proofErr w:type="gramStart"/>
      <w:r w:rsidRPr="005C461F">
        <w:rPr>
          <w:rFonts w:hint="eastAsia"/>
        </w:rPr>
        <w:t>湯</w:t>
      </w:r>
      <w:proofErr w:type="gramEnd"/>
      <w:r w:rsidRPr="005C461F">
        <w:rPr>
          <w:rFonts w:hint="eastAsia"/>
        </w:rPr>
        <w:t>賢相保衡的。</w:t>
      </w:r>
    </w:p>
    <w:p w14:paraId="70A49B8D" w14:textId="77777777" w:rsidR="005C461F" w:rsidRPr="005C461F" w:rsidRDefault="005C461F" w:rsidP="005C461F">
      <w:pPr>
        <w:pStyle w:val="ab"/>
        <w:ind w:firstLine="560"/>
      </w:pPr>
      <w:r w:rsidRPr="005C461F">
        <w:rPr>
          <w:rFonts w:hint="eastAsia"/>
        </w:rPr>
        <w:t>《尚書·周書·周官》記載：“立太師、太傅、太保，茲</w:t>
      </w:r>
      <w:proofErr w:type="gramStart"/>
      <w:r w:rsidRPr="005C461F">
        <w:rPr>
          <w:rFonts w:hint="eastAsia"/>
        </w:rPr>
        <w:t>為</w:t>
      </w:r>
      <w:proofErr w:type="gramEnd"/>
      <w:r w:rsidRPr="005C461F">
        <w:rPr>
          <w:rFonts w:hint="eastAsia"/>
        </w:rPr>
        <w:t>三公，論道經邦，燮理陰陽，官不必備，惟其人。”可見太保之職非常尊崇。此前發現的“太保”銘器，基本都是西周早期的，北白鵝墓地出土的“太保匽中”盨，則揭示了</w:t>
      </w:r>
      <w:proofErr w:type="gramStart"/>
      <w:r w:rsidRPr="005C461F">
        <w:rPr>
          <w:rFonts w:hint="eastAsia"/>
        </w:rPr>
        <w:t>數</w:t>
      </w:r>
      <w:proofErr w:type="gramEnd"/>
      <w:r w:rsidRPr="005C461F">
        <w:rPr>
          <w:rFonts w:hint="eastAsia"/>
        </w:rPr>
        <w:t>百年後，仍有“匽”氏使用這個“官不</w:t>
      </w:r>
      <w:r w:rsidRPr="005C461F">
        <w:rPr>
          <w:rFonts w:hint="eastAsia"/>
        </w:rPr>
        <w:lastRenderedPageBreak/>
        <w:t>必備”的顯銜。這</w:t>
      </w:r>
      <w:proofErr w:type="gramStart"/>
      <w:r w:rsidRPr="005C461F">
        <w:rPr>
          <w:rFonts w:hint="eastAsia"/>
        </w:rPr>
        <w:t>一</w:t>
      </w:r>
      <w:proofErr w:type="gramEnd"/>
      <w:r w:rsidRPr="005C461F">
        <w:rPr>
          <w:rFonts w:hint="eastAsia"/>
        </w:rPr>
        <w:t>現象表明，在世襲製的周代，因為再難出現召公奭那樣的賢臣，太保職銜已經成為在周廷世襲召公尊號的召公奭後人們，常用的榮稱了。</w:t>
      </w:r>
    </w:p>
    <w:p w14:paraId="75F0693B" w14:textId="38C4B034" w:rsidR="005C461F" w:rsidRPr="005C461F" w:rsidRDefault="005C461F" w:rsidP="005C461F">
      <w:pPr>
        <w:pStyle w:val="ab"/>
        <w:ind w:firstLine="560"/>
      </w:pPr>
      <w:r w:rsidRPr="005C461F">
        <w:rPr>
          <w:rFonts w:hint="eastAsia"/>
        </w:rPr>
        <w:t>至於姞氏的南燕，雖然在周惠王繼位不久（</w:t>
      </w:r>
      <w:r w:rsidR="00917D5E">
        <w:rPr>
          <w:rFonts w:hint="eastAsia"/>
        </w:rPr>
        <w:t>公元前</w:t>
      </w:r>
      <w:bookmarkStart w:id="1" w:name="_GoBack"/>
      <w:bookmarkEnd w:id="1"/>
      <w:r w:rsidRPr="005C461F">
        <w:t>675</w:t>
      </w:r>
      <w:r w:rsidRPr="005C461F">
        <w:rPr>
          <w:rFonts w:hint="eastAsia"/>
        </w:rPr>
        <w:t>年），南燕伯燕仲父曾與衛惠公一起，參與了擁立子頹為周王的奪權活動，但很快以鄭厲公執南燕伯仲父，並聯合虢國出兵護送周惠王復位，殺王子頹及五位叛亂的大夫，結束鬧劇。所以，</w:t>
      </w:r>
      <w:proofErr w:type="gramStart"/>
      <w:r w:rsidRPr="005C461F">
        <w:rPr>
          <w:rFonts w:hint="eastAsia"/>
        </w:rPr>
        <w:t>後</w:t>
      </w:r>
      <w:proofErr w:type="gramEnd"/>
      <w:r w:rsidRPr="005C461F">
        <w:rPr>
          <w:rFonts w:hint="eastAsia"/>
        </w:rPr>
        <w:t>來在《左傳·宣公三年》出現“鄭文公有賤妾曰燕姞”的記述。這清楚地揭示了南燕</w:t>
      </w:r>
      <w:proofErr w:type="gramStart"/>
      <w:r w:rsidRPr="005C461F">
        <w:rPr>
          <w:rFonts w:hint="eastAsia"/>
        </w:rPr>
        <w:t>國</w:t>
      </w:r>
      <w:proofErr w:type="gramEnd"/>
      <w:r w:rsidRPr="005C461F">
        <w:rPr>
          <w:rFonts w:hint="eastAsia"/>
        </w:rPr>
        <w:t>的地位不顯，</w:t>
      </w:r>
      <w:proofErr w:type="gramStart"/>
      <w:r w:rsidRPr="005C461F">
        <w:rPr>
          <w:rFonts w:hint="eastAsia"/>
        </w:rPr>
        <w:t>斷然不</w:t>
      </w:r>
      <w:proofErr w:type="gramEnd"/>
      <w:r w:rsidRPr="005C461F">
        <w:rPr>
          <w:rFonts w:hint="eastAsia"/>
        </w:rPr>
        <w:t>是出過“太保”那樣受人尊崇的高位者的國度。</w:t>
      </w:r>
      <w:proofErr w:type="gramStart"/>
      <w:r w:rsidRPr="005C461F">
        <w:rPr>
          <w:rFonts w:hint="eastAsia"/>
        </w:rPr>
        <w:t>以南燕伯</w:t>
      </w:r>
      <w:proofErr w:type="gramEnd"/>
      <w:r w:rsidRPr="005C461F">
        <w:rPr>
          <w:rFonts w:hint="eastAsia"/>
        </w:rPr>
        <w:t>的孱弱，又怎會在春秋初將勢力從河南的延津擴展到山西的曲垣？</w:t>
      </w:r>
    </w:p>
    <w:p w14:paraId="2301E3C3" w14:textId="77777777" w:rsidR="005C461F" w:rsidRPr="005C461F" w:rsidRDefault="005C461F" w:rsidP="005C461F">
      <w:pPr>
        <w:pStyle w:val="ab"/>
        <w:ind w:firstLine="560"/>
      </w:pPr>
      <w:proofErr w:type="gramStart"/>
      <w:r w:rsidRPr="005C461F">
        <w:rPr>
          <w:rFonts w:hint="eastAsia"/>
        </w:rPr>
        <w:t>對</w:t>
      </w:r>
      <w:proofErr w:type="gramEnd"/>
      <w:r w:rsidRPr="005C461F">
        <w:rPr>
          <w:rFonts w:hint="eastAsia"/>
        </w:rPr>
        <w:t>於北白鵝墓地出現眾多置腰坑殉狗的現象，我們應該從當時征服者可能採取的治國理念思考問題。先周時期</w:t>
      </w:r>
      <w:proofErr w:type="gramStart"/>
      <w:r w:rsidRPr="005C461F">
        <w:rPr>
          <w:rFonts w:hint="eastAsia"/>
        </w:rPr>
        <w:t>太</w:t>
      </w:r>
      <w:proofErr w:type="gramEnd"/>
      <w:r w:rsidRPr="005C461F">
        <w:rPr>
          <w:rFonts w:hint="eastAsia"/>
        </w:rPr>
        <w:t>伯奔吳，以斷髮紋身融入當地土著；姜太公君齊，也是因其俗，簡其禮，以致人民多歸齊。援</w:t>
      </w:r>
      <w:proofErr w:type="gramStart"/>
      <w:r w:rsidRPr="005C461F">
        <w:rPr>
          <w:rFonts w:hint="eastAsia"/>
        </w:rPr>
        <w:t>吳</w:t>
      </w:r>
      <w:proofErr w:type="gramEnd"/>
      <w:r w:rsidRPr="005C461F">
        <w:rPr>
          <w:rFonts w:hint="eastAsia"/>
        </w:rPr>
        <w:t>太伯和姜太公之例，周代封邑於北白鵝一帶的統治者，沿用黃河中下游地區古已有之的殉狗等無傷大雅的習俗，盡快獲得封邑中占人口大多數的原住民的認可，也是正常的選擇。</w:t>
      </w:r>
    </w:p>
    <w:p w14:paraId="1A8B75E7" w14:textId="77777777" w:rsidR="005C461F" w:rsidRPr="005C461F" w:rsidRDefault="005C461F" w:rsidP="005C461F">
      <w:pPr>
        <w:pStyle w:val="ab"/>
        <w:ind w:firstLine="560"/>
        <w:jc w:val="center"/>
      </w:pPr>
      <w:r w:rsidRPr="005C461F">
        <w:rPr>
          <w:noProof/>
        </w:rPr>
        <w:lastRenderedPageBreak/>
        <w:drawing>
          <wp:inline distT="0" distB="0" distL="0" distR="0" wp14:anchorId="6257BCE5" wp14:editId="5AF67B60">
            <wp:extent cx="2813050" cy="4184650"/>
            <wp:effectExtent l="19050" t="0" r="6350" b="0"/>
            <wp:docPr id="6" name="图片 6" descr="C:\Users\wangdaren\AppData\Local\Microsoft\Windows\INetCache\Content.Word\贾叔簋铭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wangdaren\AppData\Local\Microsoft\Windows\INetCache\Content.Word\贾叔簋铭文.jpg"/>
                    <pic:cNvPicPr>
                      <a:picLocks noChangeAspect="1" noChangeArrowheads="1"/>
                    </pic:cNvPicPr>
                  </pic:nvPicPr>
                  <pic:blipFill>
                    <a:blip r:embed="rId14" cstate="print"/>
                    <a:srcRect/>
                    <a:stretch>
                      <a:fillRect/>
                    </a:stretch>
                  </pic:blipFill>
                  <pic:spPr bwMode="auto">
                    <a:xfrm>
                      <a:off x="0" y="0"/>
                      <a:ext cx="2813050" cy="4184650"/>
                    </a:xfrm>
                    <a:prstGeom prst="rect">
                      <a:avLst/>
                    </a:prstGeom>
                    <a:noFill/>
                    <a:ln w="9525">
                      <a:noFill/>
                      <a:miter lim="800000"/>
                      <a:headEnd/>
                      <a:tailEnd/>
                    </a:ln>
                  </pic:spPr>
                </pic:pic>
              </a:graphicData>
            </a:graphic>
          </wp:inline>
        </w:drawing>
      </w:r>
    </w:p>
    <w:p w14:paraId="7336CC06" w14:textId="77777777" w:rsidR="005C461F" w:rsidRPr="005C461F" w:rsidRDefault="005C461F" w:rsidP="005C461F">
      <w:pPr>
        <w:pStyle w:val="ab"/>
        <w:ind w:firstLine="560"/>
        <w:jc w:val="center"/>
      </w:pPr>
      <w:r w:rsidRPr="005C461F">
        <w:rPr>
          <w:rFonts w:hint="eastAsia"/>
        </w:rPr>
        <w:t>圖四</w:t>
      </w:r>
      <w:r w:rsidRPr="005C461F">
        <w:t xml:space="preserve">  </w:t>
      </w:r>
      <w:r w:rsidRPr="005C461F">
        <w:rPr>
          <w:rFonts w:hint="eastAsia"/>
        </w:rPr>
        <w:t>賈叔</w:t>
      </w:r>
      <w:proofErr w:type="gramStart"/>
      <w:r w:rsidRPr="005C461F">
        <w:rPr>
          <w:rFonts w:hint="eastAsia"/>
        </w:rPr>
        <w:t>簋</w:t>
      </w:r>
      <w:proofErr w:type="gramEnd"/>
      <w:r w:rsidRPr="005C461F">
        <w:rPr>
          <w:rFonts w:hint="eastAsia"/>
        </w:rPr>
        <w:t>銘文</w:t>
      </w:r>
    </w:p>
    <w:p w14:paraId="183DE95C" w14:textId="77777777" w:rsidR="005C461F" w:rsidRPr="005C461F" w:rsidRDefault="005C461F" w:rsidP="005C461F">
      <w:pPr>
        <w:pStyle w:val="ab"/>
        <w:ind w:firstLine="560"/>
      </w:pPr>
      <w:r w:rsidRPr="005C461F">
        <w:rPr>
          <w:rFonts w:hint="eastAsia"/>
        </w:rPr>
        <w:t>綜上考辨，筆者認</w:t>
      </w:r>
      <w:proofErr w:type="gramStart"/>
      <w:r w:rsidRPr="005C461F">
        <w:rPr>
          <w:rFonts w:hint="eastAsia"/>
        </w:rPr>
        <w:t>為</w:t>
      </w:r>
      <w:proofErr w:type="gramEnd"/>
      <w:r w:rsidRPr="005C461F">
        <w:rPr>
          <w:rFonts w:hint="eastAsia"/>
        </w:rPr>
        <w:t>北白鵝器銘中的“匽”氏，是召公奭的後人。“</w:t>
      </w:r>
      <w:proofErr w:type="gramStart"/>
      <w:r w:rsidRPr="005C461F">
        <w:rPr>
          <w:rFonts w:hint="eastAsia"/>
        </w:rPr>
        <w:t>虢</w:t>
      </w:r>
      <w:proofErr w:type="gramEnd"/>
      <w:r w:rsidRPr="005C461F">
        <w:rPr>
          <w:rFonts w:hint="eastAsia"/>
        </w:rPr>
        <w:t>季為匽姬媵甗”，應該是虢季為自己的嫁女作器。這與《商周青銅器銘文暨圖像集成續編》收錄的春秋早期“賈叔作晉姬尊</w:t>
      </w:r>
      <w:proofErr w:type="gramStart"/>
      <w:r w:rsidRPr="005C461F">
        <w:rPr>
          <w:rFonts w:hint="eastAsia"/>
        </w:rPr>
        <w:t>簋</w:t>
      </w:r>
      <w:proofErr w:type="gramEnd"/>
      <w:r w:rsidRPr="005C461F">
        <w:rPr>
          <w:rFonts w:hint="eastAsia"/>
        </w:rPr>
        <w:t>”性質相同，且直接明確為媵器。而晉侯們在春秋時期</w:t>
      </w:r>
      <w:proofErr w:type="gramStart"/>
      <w:r w:rsidRPr="005C461F">
        <w:rPr>
          <w:rFonts w:hint="eastAsia"/>
        </w:rPr>
        <w:t>數</w:t>
      </w:r>
      <w:proofErr w:type="gramEnd"/>
      <w:r w:rsidRPr="005C461F">
        <w:rPr>
          <w:rFonts w:hint="eastAsia"/>
        </w:rPr>
        <w:t>度</w:t>
      </w:r>
      <w:proofErr w:type="gramStart"/>
      <w:r w:rsidRPr="005C461F">
        <w:rPr>
          <w:rFonts w:hint="eastAsia"/>
        </w:rPr>
        <w:t>納娶姬</w:t>
      </w:r>
      <w:proofErr w:type="gramEnd"/>
      <w:r w:rsidRPr="005C461F">
        <w:rPr>
          <w:rFonts w:hint="eastAsia"/>
        </w:rPr>
        <w:t>姓女為內寵，晉平公並嫁女於吳王，則是見諸《左傳》記載的史實。其中，史</w:t>
      </w:r>
      <w:proofErr w:type="gramStart"/>
      <w:r w:rsidRPr="005C461F">
        <w:rPr>
          <w:rFonts w:hint="eastAsia"/>
        </w:rPr>
        <w:t>書</w:t>
      </w:r>
      <w:proofErr w:type="gramEnd"/>
      <w:r w:rsidRPr="005C461F">
        <w:rPr>
          <w:rFonts w:hint="eastAsia"/>
        </w:rPr>
        <w:t>“晉獻公娶于賈”，與金文“賈叔作晉姬尊簋”銘，形成典籍記載與實物銘文相對應的證據閉環，對本文考辨兩姬姓諸侯間作媵女之器，乃同姓通婚實物證據的觀點，</w:t>
      </w:r>
      <w:proofErr w:type="gramStart"/>
      <w:r w:rsidRPr="005C461F">
        <w:rPr>
          <w:rFonts w:hint="eastAsia"/>
        </w:rPr>
        <w:t>起著重</w:t>
      </w:r>
      <w:proofErr w:type="gramEnd"/>
      <w:r w:rsidRPr="005C461F">
        <w:rPr>
          <w:rFonts w:hint="eastAsia"/>
        </w:rPr>
        <w:t>要的神針、定音作用。</w:t>
      </w:r>
    </w:p>
    <w:bookmarkEnd w:id="0"/>
    <w:p w14:paraId="56545EFC" w14:textId="77777777" w:rsidR="00372685" w:rsidRPr="005C461F" w:rsidRDefault="00372685" w:rsidP="005C461F">
      <w:pPr>
        <w:pStyle w:val="ab"/>
        <w:ind w:firstLine="560"/>
      </w:pPr>
    </w:p>
    <w:sectPr w:rsidR="00372685" w:rsidRPr="005C461F">
      <w:headerReference w:type="default" r:id="rId15"/>
      <w:footerReference w:type="even" r:id="rId16"/>
      <w:footerReference w:type="default" r:id="rId17"/>
      <w:footnotePr>
        <w:numRestart w:val="eachPage"/>
      </w:footnotePr>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90FF77" w14:textId="77777777" w:rsidR="00244870" w:rsidRDefault="00244870" w:rsidP="00CB0024">
      <w:r>
        <w:separator/>
      </w:r>
    </w:p>
  </w:endnote>
  <w:endnote w:type="continuationSeparator" w:id="0">
    <w:p w14:paraId="6CE91523" w14:textId="77777777" w:rsidR="00244870" w:rsidRDefault="00244870" w:rsidP="00CB0024">
      <w:r>
        <w:continuationSeparator/>
      </w:r>
    </w:p>
  </w:endnote>
  <w:endnote w:id="1">
    <w:p w14:paraId="2A24E7D1" w14:textId="77777777" w:rsidR="005C461F" w:rsidRPr="005C461F" w:rsidRDefault="005C461F" w:rsidP="005C461F">
      <w:r w:rsidRPr="005C461F">
        <w:rPr>
          <w:rFonts w:hint="eastAsia"/>
        </w:rPr>
        <w:t>[</w:t>
      </w:r>
      <w:r w:rsidRPr="005C461F">
        <w:endnoteRef/>
      </w:r>
      <w:r w:rsidRPr="005C461F">
        <w:rPr>
          <w:rFonts w:hint="eastAsia"/>
        </w:rPr>
        <w:t>]</w:t>
      </w:r>
      <w:r w:rsidRPr="005C461F">
        <w:t xml:space="preserve"> </w:t>
      </w:r>
      <w:r w:rsidRPr="005C461F">
        <w:rPr>
          <w:rFonts w:hint="eastAsia"/>
        </w:rPr>
        <w:t>張政烺先生運用大量材料考證指出：“周時稱王者皆異姓之國，處邊遠之地其與周之關係若即若離，時親時叛，而非周室封建之諸侯。”張政烺：《夨王簋蓋跋——評王國維&lt;古諸侯稱王說&gt;》，載《張政烺文史論文集》，第66-74頁，中華書局，2004年。</w:t>
      </w:r>
    </w:p>
  </w:endnote>
  <w:endnote w:id="2">
    <w:p w14:paraId="64DDFA84" w14:textId="77777777" w:rsidR="005C461F" w:rsidRPr="005C461F" w:rsidRDefault="005C461F" w:rsidP="005C461F">
      <w:r w:rsidRPr="005C461F">
        <w:rPr>
          <w:rFonts w:hint="eastAsia"/>
        </w:rPr>
        <w:t>[</w:t>
      </w:r>
      <w:r w:rsidRPr="005C461F">
        <w:endnoteRef/>
      </w:r>
      <w:r w:rsidRPr="005C461F">
        <w:rPr>
          <w:rFonts w:hint="eastAsia"/>
        </w:rPr>
        <w:t>]</w:t>
      </w:r>
      <w:r w:rsidRPr="005C461F">
        <w:t xml:space="preserve"> </w:t>
      </w:r>
      <w:r w:rsidRPr="005C461F">
        <w:rPr>
          <w:rFonts w:hint="eastAsia"/>
        </w:rPr>
        <w:t>李學</w:t>
      </w:r>
      <w:r w:rsidRPr="005C461F">
        <w:rPr>
          <w:rFonts w:hint="eastAsia"/>
        </w:rPr>
        <w:t>勤先生根據1979年河南淅川下寺M104出土的銘有“余呂王之孫”字樣的編鐘等青銅器銘文，考辨稱王的“呂”人實為 “盧戎”，“‘呂’、‘盧’同音，都在來母魚部”。見李學勤：《試說青銅器銘文的呂王》，《文博》，2010年第2期。</w:t>
      </w:r>
    </w:p>
  </w:endnote>
  <w:endnote w:id="3">
    <w:p w14:paraId="32E07FA2" w14:textId="77777777" w:rsidR="005C461F" w:rsidRPr="005C461F" w:rsidRDefault="005C461F" w:rsidP="005C461F">
      <w:r w:rsidRPr="005C461F">
        <w:rPr>
          <w:rFonts w:hint="eastAsia"/>
        </w:rPr>
        <w:t>[</w:t>
      </w:r>
      <w:r w:rsidRPr="005C461F">
        <w:endnoteRef/>
      </w:r>
      <w:r w:rsidRPr="005C461F">
        <w:rPr>
          <w:rFonts w:hint="eastAsia"/>
        </w:rPr>
        <w:t>]</w:t>
      </w:r>
      <w:r w:rsidRPr="005C461F">
        <w:t xml:space="preserve"> </w:t>
      </w:r>
      <w:r w:rsidRPr="005C461F">
        <w:rPr>
          <w:rFonts w:hint="eastAsia"/>
        </w:rPr>
        <w:t>有人認</w:t>
      </w:r>
      <w:r w:rsidRPr="005C461F">
        <w:rPr>
          <w:rFonts w:hint="eastAsia"/>
        </w:rPr>
        <w:t>為該鼎器形流行於西周晚期至春秋早期，認為不能簡單地將時代定於西周晚期。但春秋始於平王東遷，兩京之地已不再屬於周廷。從出土地並結合鼎銘內容看，定為西周晚期是恰當的。</w:t>
      </w:r>
    </w:p>
  </w:endnote>
  <w:endnote w:id="4">
    <w:p w14:paraId="698D2FFB" w14:textId="77777777" w:rsidR="005C461F" w:rsidRPr="005C461F" w:rsidRDefault="005C461F" w:rsidP="005C461F">
      <w:r w:rsidRPr="005C461F">
        <w:rPr>
          <w:rFonts w:hint="eastAsia"/>
        </w:rPr>
        <w:t>[</w:t>
      </w:r>
      <w:r w:rsidRPr="005C461F">
        <w:endnoteRef/>
      </w:r>
      <w:r w:rsidRPr="005C461F">
        <w:rPr>
          <w:rFonts w:hint="eastAsia"/>
        </w:rPr>
        <w:t>]</w:t>
      </w:r>
      <w:r w:rsidRPr="005C461F">
        <w:t xml:space="preserve"> </w:t>
      </w:r>
      <w:r w:rsidRPr="005C461F">
        <w:rPr>
          <w:rFonts w:hint="eastAsia"/>
        </w:rPr>
        <w:t>張志鵬《由吳王姬鼎銘文看蘇南吳國稱王時間》，</w:t>
      </w:r>
      <w:r w:rsidRPr="005C461F">
        <w:rPr>
          <w:rFonts w:hint="eastAsia"/>
        </w:rPr>
        <w:t>復旦大學出土文獻與古文字研究中心官網，學者文庫欄目，2013年9月17日首發。</w:t>
      </w:r>
    </w:p>
  </w:endnote>
  <w:endnote w:id="5">
    <w:p w14:paraId="6876B0FC" w14:textId="77777777" w:rsidR="005C461F" w:rsidRPr="005C461F" w:rsidRDefault="005C461F" w:rsidP="005C461F">
      <w:r w:rsidRPr="005C461F">
        <w:rPr>
          <w:rFonts w:hint="eastAsia"/>
        </w:rPr>
        <w:t>[</w:t>
      </w:r>
      <w:r w:rsidRPr="005C461F">
        <w:endnoteRef/>
      </w:r>
      <w:r w:rsidRPr="005C461F">
        <w:rPr>
          <w:rFonts w:hint="eastAsia"/>
        </w:rPr>
        <w:t>]</w:t>
      </w:r>
      <w:r w:rsidRPr="005C461F">
        <w:t xml:space="preserve"> 清張</w:t>
      </w:r>
      <w:r w:rsidRPr="005C461F">
        <w:t>廷濟舊藏遣小子</w:t>
      </w:r>
      <w:r w:rsidRPr="005C461F">
        <w:rPr>
          <w:noProof/>
        </w:rPr>
        <w:drawing>
          <wp:inline distT="0" distB="0" distL="0" distR="0" wp14:anchorId="312CA0E5" wp14:editId="1825445D">
            <wp:extent cx="144000" cy="126316"/>
            <wp:effectExtent l="19050" t="0" r="8400" b="0"/>
            <wp:docPr id="16" name="图片 1" descr="自造字-shi（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自造字-shi（小）.png"/>
                    <pic:cNvPicPr/>
                  </pic:nvPicPr>
                  <pic:blipFill>
                    <a:blip r:embed="rId1"/>
                    <a:stretch>
                      <a:fillRect/>
                    </a:stretch>
                  </pic:blipFill>
                  <pic:spPr>
                    <a:xfrm>
                      <a:off x="0" y="0"/>
                      <a:ext cx="144000" cy="126316"/>
                    </a:xfrm>
                    <a:prstGeom prst="rect">
                      <a:avLst/>
                    </a:prstGeom>
                  </pic:spPr>
                </pic:pic>
              </a:graphicData>
            </a:graphic>
          </wp:inline>
        </w:drawing>
      </w:r>
      <w:r w:rsidRPr="005C461F">
        <w:t>簋銘文</w:t>
      </w:r>
      <w:r w:rsidRPr="005C461F">
        <w:rPr>
          <w:rFonts w:hint="eastAsia"/>
        </w:rPr>
        <w:t>，</w:t>
      </w:r>
      <w:r w:rsidRPr="005C461F">
        <w:t>記錄著為</w:t>
      </w:r>
      <w:r w:rsidRPr="005C461F">
        <w:rPr>
          <w:rFonts w:hint="eastAsia"/>
        </w:rPr>
        <w:t>“王姬”夫婦鑄器事。中國社會科學院考古研究所編《殷周金文集成釋文》第三卷，03848，香港中文大學中國文化研究所，2001年。</w:t>
      </w:r>
    </w:p>
  </w:endnote>
  <w:endnote w:id="6">
    <w:p w14:paraId="2C70969B" w14:textId="77777777" w:rsidR="005C461F" w:rsidRPr="005C461F" w:rsidRDefault="005C461F" w:rsidP="005C461F">
      <w:r w:rsidRPr="005C461F">
        <w:rPr>
          <w:rFonts w:hint="eastAsia"/>
        </w:rPr>
        <w:t>[</w:t>
      </w:r>
      <w:r w:rsidRPr="005C461F">
        <w:endnoteRef/>
      </w:r>
      <w:r w:rsidRPr="005C461F">
        <w:rPr>
          <w:rFonts w:hint="eastAsia"/>
        </w:rPr>
        <w:t>]</w:t>
      </w:r>
      <w:r w:rsidRPr="005C461F">
        <w:t xml:space="preserve"> 李孝定</w:t>
      </w:r>
      <w:r w:rsidRPr="005C461F">
        <w:rPr>
          <w:rFonts w:hint="eastAsia"/>
        </w:rPr>
        <w:t>：《甲骨文字集釋第十》引柳詒徵《說吳》曰：“蓋</w:t>
      </w:r>
      <w:r w:rsidRPr="005C461F">
        <w:rPr>
          <w:rFonts w:hint="eastAsia"/>
        </w:rPr>
        <w:t>吳之初文本作夨，即大字像人形。”台灣中研院史語所再版，3213頁。</w:t>
      </w:r>
    </w:p>
  </w:endnote>
  <w:endnote w:id="7">
    <w:p w14:paraId="764E70BA" w14:textId="77777777" w:rsidR="005C461F" w:rsidRPr="005C461F" w:rsidRDefault="005C461F" w:rsidP="005C461F">
      <w:r w:rsidRPr="005C461F">
        <w:rPr>
          <w:rFonts w:hint="eastAsia"/>
        </w:rPr>
        <w:t>[</w:t>
      </w:r>
      <w:r w:rsidRPr="005C461F">
        <w:endnoteRef/>
      </w:r>
      <w:r w:rsidRPr="005C461F">
        <w:rPr>
          <w:rFonts w:hint="eastAsia"/>
        </w:rPr>
        <w:t>]</w:t>
      </w:r>
      <w:r w:rsidRPr="005C461F">
        <w:t xml:space="preserve"> </w:t>
      </w:r>
      <w:r w:rsidRPr="005C461F">
        <w:rPr>
          <w:rFonts w:hint="eastAsia"/>
        </w:rPr>
        <w:t>李學勤：《吳虎鼎考釋——夏商周斷代工程考古學筆記》，《考古與文物》1998年第3期。又“同簋”銘原</w:t>
      </w:r>
      <w:r w:rsidRPr="005C461F">
        <w:rPr>
          <w:rFonts w:hint="eastAsia"/>
        </w:rPr>
        <w:t>書“</w:t>
      </w:r>
      <w:r w:rsidRPr="005C461F">
        <w:rPr>
          <w:noProof/>
        </w:rPr>
        <w:drawing>
          <wp:inline distT="0" distB="0" distL="0" distR="0" wp14:anchorId="68BC6F16" wp14:editId="1FFE8DE3">
            <wp:extent cx="120650" cy="120650"/>
            <wp:effectExtent l="19050" t="0" r="0" b="0"/>
            <wp:docPr id="18" name="图片 1" descr="https://www.dpm.org.cn/Public/static/jquery/makewords/imgwords/00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pm.org.cn/Public/static/jquery/makewords/imgwords/0051.gif"/>
                    <pic:cNvPicPr>
                      <a:picLocks noChangeAspect="1" noChangeArrowheads="1"/>
                    </pic:cNvPicPr>
                  </pic:nvPicPr>
                  <pic:blipFill>
                    <a:blip r:embed="rId2"/>
                    <a:srcRect/>
                    <a:stretch>
                      <a:fillRect/>
                    </a:stretch>
                  </pic:blipFill>
                  <pic:spPr bwMode="auto">
                    <a:xfrm>
                      <a:off x="0" y="0"/>
                      <a:ext cx="120650" cy="120650"/>
                    </a:xfrm>
                    <a:prstGeom prst="rect">
                      <a:avLst/>
                    </a:prstGeom>
                    <a:noFill/>
                    <a:ln w="9525">
                      <a:noFill/>
                      <a:miter lim="800000"/>
                      <a:headEnd/>
                      <a:tailEnd/>
                    </a:ln>
                  </pic:spPr>
                </pic:pic>
              </a:graphicData>
            </a:graphic>
          </wp:inline>
        </w:drawing>
      </w:r>
      <w:r w:rsidRPr="005C461F">
        <w:rPr>
          <w:rFonts w:hint="eastAsia"/>
        </w:rPr>
        <w:t>場林吳（虞）牧”，同[5]，第三卷，04270-04271。</w:t>
      </w:r>
    </w:p>
  </w:endnote>
  <w:endnote w:id="8">
    <w:p w14:paraId="3A478728" w14:textId="77777777" w:rsidR="005C461F" w:rsidRPr="005C461F" w:rsidRDefault="005C461F" w:rsidP="005C461F">
      <w:r w:rsidRPr="005C461F">
        <w:rPr>
          <w:rFonts w:hint="eastAsia"/>
        </w:rPr>
        <w:t>[</w:t>
      </w:r>
      <w:r w:rsidRPr="005C461F">
        <w:endnoteRef/>
      </w:r>
      <w:r w:rsidRPr="005C461F">
        <w:rPr>
          <w:rFonts w:hint="eastAsia"/>
        </w:rPr>
        <w:t>]</w:t>
      </w:r>
      <w:r w:rsidRPr="005C461F">
        <w:t xml:space="preserve"> </w:t>
      </w:r>
      <w:r w:rsidRPr="005C461F">
        <w:rPr>
          <w:rFonts w:hint="eastAsia"/>
        </w:rPr>
        <w:t>黃錦前：《從吳叔襄鼎談到棗陽曾國墓地出土的夨、衛、</w:t>
      </w:r>
      <w:r w:rsidRPr="005C461F">
        <w:rPr>
          <w:noProof/>
        </w:rPr>
        <w:drawing>
          <wp:inline distT="0" distB="0" distL="0" distR="0" wp14:anchorId="039610B7" wp14:editId="2F0BE864">
            <wp:extent cx="127000" cy="127000"/>
            <wp:effectExtent l="19050" t="0" r="6350" b="0"/>
            <wp:docPr id="13" name="图片 0" descr="尼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尼1.jpg"/>
                    <pic:cNvPicPr/>
                  </pic:nvPicPr>
                  <pic:blipFill>
                    <a:blip r:embed="rId3"/>
                    <a:stretch>
                      <a:fillRect/>
                    </a:stretch>
                  </pic:blipFill>
                  <pic:spPr>
                    <a:xfrm>
                      <a:off x="0" y="0"/>
                      <a:ext cx="127000" cy="127000"/>
                    </a:xfrm>
                    <a:prstGeom prst="rect">
                      <a:avLst/>
                    </a:prstGeom>
                  </pic:spPr>
                </pic:pic>
              </a:graphicData>
            </a:graphic>
          </wp:inline>
        </w:drawing>
      </w:r>
      <w:r w:rsidRPr="005C461F">
        <w:rPr>
          <w:rFonts w:hint="eastAsia"/>
        </w:rPr>
        <w:t>諸器》，《北方民族考古》第4輯。</w:t>
      </w:r>
    </w:p>
  </w:endnote>
  <w:endnote w:id="9">
    <w:p w14:paraId="6518DF79" w14:textId="77777777" w:rsidR="005C461F" w:rsidRPr="005C461F" w:rsidRDefault="005C461F" w:rsidP="005C461F">
      <w:r w:rsidRPr="005C461F">
        <w:rPr>
          <w:rFonts w:hint="eastAsia"/>
        </w:rPr>
        <w:t>[</w:t>
      </w:r>
      <w:r w:rsidRPr="005C461F">
        <w:endnoteRef/>
      </w:r>
      <w:r w:rsidRPr="005C461F">
        <w:rPr>
          <w:rFonts w:hint="eastAsia"/>
        </w:rPr>
        <w:t>] 李學</w:t>
      </w:r>
      <w:r w:rsidRPr="005C461F">
        <w:rPr>
          <w:rFonts w:hint="eastAsia"/>
        </w:rPr>
        <w:t>勤先生早年在《班簋續考》（載《古文字研究》第十三輯，中華書局</w:t>
      </w:r>
      <w:r w:rsidRPr="005C461F">
        <w:t>1988</w:t>
      </w:r>
      <w:r w:rsidRPr="005C461F">
        <w:rPr>
          <w:rFonts w:hint="eastAsia"/>
        </w:rPr>
        <w:t>年</w:t>
      </w:r>
      <w:r w:rsidRPr="005C461F">
        <w:t>6</w:t>
      </w:r>
      <w:r w:rsidRPr="005C461F">
        <w:rPr>
          <w:rFonts w:hint="eastAsia"/>
        </w:rPr>
        <w:t>月）一文中，指器銘中從毛公東伐江淮之間逆亂之戎的“吳伯”就是江南吳君，並與呂伯（都今南陽）受命分別充任左、右翼的觀點有誤。在當時的信息傳達條件下，若周王向遠在敵後的江南吳伯下達參戰命令，如何送達，以及中軍主帥如何協調遠隔千里的吳伯、呂伯同抵征討前線，是一個嚴峻的問題。若從吳虎鼎的考證視角，訂正吳伯是畿內諸侯虞伯，則周王命其率領本部隨中軍毛班出征，會很方便，也更合情理。</w:t>
      </w:r>
    </w:p>
  </w:endnote>
  <w:endnote w:id="10">
    <w:p w14:paraId="06420BEA" w14:textId="77777777" w:rsidR="005C461F" w:rsidRPr="005C461F" w:rsidRDefault="005C461F" w:rsidP="005C461F">
      <w:r w:rsidRPr="005C461F">
        <w:rPr>
          <w:rFonts w:hint="eastAsia"/>
        </w:rPr>
        <w:t>[</w:t>
      </w:r>
      <w:r w:rsidRPr="005C461F">
        <w:endnoteRef/>
      </w:r>
      <w:r w:rsidRPr="005C461F">
        <w:rPr>
          <w:rFonts w:hint="eastAsia"/>
        </w:rPr>
        <w:t>]</w:t>
      </w:r>
      <w:r w:rsidRPr="005C461F">
        <w:rPr>
          <w:rFonts w:hint="eastAsia"/>
        </w:rPr>
        <w:t>楊樹達和唐蘭先生，均認為靜簋與班簋同為穆王時器，靜簋中的吳來、呂犅（唐蘭釋“</w:t>
      </w:r>
      <w:r w:rsidRPr="005C461F">
        <w:rPr>
          <w:rFonts w:hint="eastAsia"/>
          <w:noProof/>
        </w:rPr>
        <w:drawing>
          <wp:inline distT="0" distB="0" distL="0" distR="0" wp14:anchorId="76DF08BC" wp14:editId="655F0E47">
            <wp:extent cx="127000" cy="127000"/>
            <wp:effectExtent l="19050" t="0" r="6350" b="0"/>
            <wp:docPr id="14" name="图片 10" descr="C:\Users\wangdaren\AppData\Local\Microsoft\Windows\INetCache\Content.Word\AAA-niu2-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wangdaren\AppData\Local\Microsoft\Windows\INetCache\Content.Word\AAA-niu2-20.png"/>
                    <pic:cNvPicPr>
                      <a:picLocks noChangeAspect="1" noChangeArrowheads="1"/>
                    </pic:cNvPicPr>
                  </pic:nvPicPr>
                  <pic:blipFill>
                    <a:blip r:embed="rId4"/>
                    <a:srcRect/>
                    <a:stretch>
                      <a:fillRect/>
                    </a:stretch>
                  </pic:blipFill>
                  <pic:spPr bwMode="auto">
                    <a:xfrm>
                      <a:off x="0" y="0"/>
                      <a:ext cx="127000" cy="127000"/>
                    </a:xfrm>
                    <a:prstGeom prst="rect">
                      <a:avLst/>
                    </a:prstGeom>
                    <a:noFill/>
                    <a:ln w="9525">
                      <a:noFill/>
                      <a:miter lim="800000"/>
                      <a:headEnd/>
                      <a:tailEnd/>
                    </a:ln>
                  </pic:spPr>
                </pic:pic>
              </a:graphicData>
            </a:graphic>
          </wp:inline>
        </w:drawing>
      </w:r>
      <w:r w:rsidRPr="005C461F">
        <w:rPr>
          <w:rFonts w:hint="eastAsia"/>
        </w:rPr>
        <w:t>”為“犅”，從之）是班簋中的吳伯、呂伯的名，甚確。見楊樹達：《積微居金文說（增訂本）》之靜簋跋，中華書局，1997年，168頁；唐蘭：《西周青銅器銘文分代史徵》之靜簋，中華書局，1986年，359頁注5。又，“來”從《殷周金文集成釋文》卷三之04273釋文，與唐蘭等人的習見釋文有別。經對比高明《古文字類編》（中華書局，1980年）281頁和375頁相關兩字的甲骨文和金文，本人認為應當釋“來”字。</w:t>
      </w:r>
    </w:p>
  </w:endnote>
  <w:endnote w:id="11">
    <w:p w14:paraId="2ECFB327" w14:textId="286E6105" w:rsidR="005C461F" w:rsidRPr="005C461F" w:rsidRDefault="005C461F" w:rsidP="005C461F">
      <w:r w:rsidRPr="005C461F">
        <w:rPr>
          <w:rFonts w:hint="eastAsia"/>
        </w:rPr>
        <w:t>[</w:t>
      </w:r>
      <w:r w:rsidRPr="005C461F">
        <w:endnoteRef/>
      </w:r>
      <w:r w:rsidRPr="005C461F">
        <w:rPr>
          <w:rFonts w:hint="eastAsia"/>
        </w:rPr>
        <w:t>]台</w:t>
      </w:r>
      <w:r w:rsidRPr="005C461F">
        <w:rPr>
          <w:rFonts w:hint="eastAsia"/>
        </w:rPr>
        <w:t>灣中研院史語所研究員陳昭容，在《兩周婚姻關係中的“媵”與“媵器”——青銅器銘文中的性別、身分與角色研究之二》（中央研究院歷史語言所集刊，第七十七本，第二分，206頁）一文中，將</w:t>
      </w:r>
      <w:r w:rsidRPr="005C461F">
        <w:rPr>
          <w:noProof/>
        </w:rPr>
        <w:drawing>
          <wp:inline distT="0" distB="0" distL="0" distR="0" wp14:anchorId="3CE7F814" wp14:editId="1931D969">
            <wp:extent cx="127000" cy="127000"/>
            <wp:effectExtent l="0" t="0" r="6350" b="6350"/>
            <wp:docPr id="15" name="图片 15" descr="AAAF-man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AAF-man3-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5C461F">
        <w:rPr>
          <w:rFonts w:hint="eastAsia"/>
        </w:rPr>
        <w:t>簋列為“廣義的媵器”之一，作為“女子出嫁之後，母家仍有備贈禮物的可能”的例證。</w:t>
      </w:r>
    </w:p>
  </w:endnote>
  <w:endnote w:id="12">
    <w:p w14:paraId="711899E9" w14:textId="77777777" w:rsidR="005C461F" w:rsidRPr="005C461F" w:rsidRDefault="005C461F" w:rsidP="005C461F">
      <w:r w:rsidRPr="005C461F">
        <w:rPr>
          <w:rFonts w:hint="eastAsia"/>
        </w:rPr>
        <w:t>[</w:t>
      </w:r>
      <w:r w:rsidRPr="005C461F">
        <w:endnoteRef/>
      </w:r>
      <w:r w:rsidRPr="005C461F">
        <w:rPr>
          <w:rFonts w:hint="eastAsia"/>
        </w:rPr>
        <w:t>]《左传·襄公二十三年》：“晋将嫁女于吴，齐侯使析归父媵之。”時</w:t>
      </w:r>
      <w:r w:rsidRPr="005C461F">
        <w:rPr>
          <w:rFonts w:hint="eastAsia"/>
        </w:rPr>
        <w:t>吳王諸樊十二年。</w:t>
      </w:r>
    </w:p>
  </w:endnote>
  <w:endnote w:id="13">
    <w:p w14:paraId="57D56911" w14:textId="77777777" w:rsidR="005C461F" w:rsidRDefault="005C461F" w:rsidP="005C461F">
      <w:r w:rsidRPr="005C461F">
        <w:rPr>
          <w:rFonts w:hint="eastAsia"/>
        </w:rPr>
        <w:t>[</w:t>
      </w:r>
      <w:r w:rsidRPr="005C461F">
        <w:endnoteRef/>
      </w:r>
      <w:r w:rsidRPr="005C461F">
        <w:rPr>
          <w:rFonts w:hint="eastAsia"/>
        </w:rPr>
        <w:t>]同[5]，蔡侯尊，第四卷，06010</w:t>
      </w:r>
      <w:r w:rsidRPr="005C461F">
        <w:t xml:space="preserve"> </w:t>
      </w:r>
      <w:r w:rsidRPr="005C461F">
        <w:rPr>
          <w:rFonts w:hint="eastAsia"/>
        </w:rPr>
        <w:t>；</w:t>
      </w:r>
      <w:r w:rsidRPr="005C461F">
        <w:t>蔡侯盤</w:t>
      </w:r>
      <w:r w:rsidRPr="005C461F">
        <w:rPr>
          <w:rFonts w:hint="eastAsia"/>
        </w:rPr>
        <w:t>，</w:t>
      </w:r>
      <w:r w:rsidRPr="005C461F">
        <w:t>第六卷</w:t>
      </w:r>
      <w:r w:rsidRPr="005C461F">
        <w:rPr>
          <w:rFonts w:hint="eastAsia"/>
        </w:rPr>
        <w:t>，10171。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宋体-方正超大字符集">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Microsoft JhengHei Light"/>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altName w:val="Cambria"/>
    <w:panose1 w:val="00000000000000000000"/>
    <w:charset w:val="00"/>
    <w:family w:val="roman"/>
    <w:notTrueType/>
    <w:pitch w:val="default"/>
  </w:font>
  <w:font w:name="控呇湮佽恅苤蚼">
    <w:altName w:val="Arial Unicode MS"/>
    <w:charset w:val="88"/>
    <w:family w:val="modern"/>
    <w:pitch w:val="fixed"/>
    <w:sig w:usb0="00000000"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ˎ̥">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MingLiU">
    <w:altName w:val="細明體"/>
    <w:panose1 w:val="02010609000101010101"/>
    <w:charset w:val="88"/>
    <w:family w:val="modern"/>
    <w:pitch w:val="fixed"/>
    <w:sig w:usb0="A00002FF" w:usb1="28CFFCFA" w:usb2="00000016" w:usb3="00000000" w:csb0="00100001" w:csb1="00000000"/>
  </w:font>
  <w:font w:name="....o...">
    <w:altName w:val="Times New Roman"/>
    <w:charset w:val="00"/>
    <w:family w:val="roman"/>
    <w:pitch w:val="variable"/>
  </w:font>
  <w:font w:name="Liberation Serif">
    <w:altName w:val="Times New Roman"/>
    <w:charset w:val="00"/>
    <w:family w:val="roman"/>
    <w:pitch w:val="variable"/>
  </w:font>
  <w:font w:name="新宋体">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0AAF3" w14:textId="77777777" w:rsidR="00F66E55" w:rsidRDefault="00F66E55" w:rsidP="0086571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51B2E48" w14:textId="77777777" w:rsidR="00F66E55" w:rsidRDefault="00F66E55">
    <w:pPr>
      <w:pStyle w:val="a7"/>
    </w:pPr>
  </w:p>
  <w:p w14:paraId="4ECB3953" w14:textId="77777777" w:rsidR="00F66E55" w:rsidRDefault="00F66E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420C3" w14:textId="3D56D11F" w:rsidR="00F66E55" w:rsidRPr="0005645C" w:rsidRDefault="00F66E55" w:rsidP="00EF302F">
    <w:pPr>
      <w:tabs>
        <w:tab w:val="center" w:pos="4153"/>
        <w:tab w:val="right" w:pos="8306"/>
      </w:tabs>
      <w:rPr>
        <w:sz w:val="18"/>
        <w:szCs w:val="18"/>
      </w:rPr>
    </w:pPr>
    <w:r w:rsidRPr="00C01B1F">
      <w:rPr>
        <w:rFonts w:hint="eastAsia"/>
        <w:sz w:val="18"/>
        <w:szCs w:val="18"/>
      </w:rPr>
      <w:t>收稿日期：</w:t>
    </w:r>
    <w:r w:rsidRPr="00C01B1F">
      <w:rPr>
        <w:sz w:val="18"/>
        <w:szCs w:val="18"/>
      </w:rPr>
      <w:t>20</w:t>
    </w:r>
    <w:r>
      <w:rPr>
        <w:rFonts w:hint="eastAsia"/>
        <w:sz w:val="18"/>
        <w:szCs w:val="18"/>
      </w:rPr>
      <w:t>2</w:t>
    </w:r>
    <w:r w:rsidR="003E5024">
      <w:rPr>
        <w:sz w:val="18"/>
        <w:szCs w:val="18"/>
      </w:rPr>
      <w:t>1</w:t>
    </w:r>
    <w:r w:rsidRPr="00C01B1F">
      <w:rPr>
        <w:rFonts w:hint="eastAsia"/>
        <w:sz w:val="18"/>
        <w:szCs w:val="18"/>
      </w:rPr>
      <w:t>年</w:t>
    </w:r>
    <w:r w:rsidR="005C461F">
      <w:rPr>
        <w:sz w:val="18"/>
        <w:szCs w:val="18"/>
      </w:rPr>
      <w:t>2</w:t>
    </w:r>
    <w:r w:rsidRPr="00C01B1F">
      <w:rPr>
        <w:rFonts w:hint="eastAsia"/>
        <w:sz w:val="18"/>
        <w:szCs w:val="18"/>
      </w:rPr>
      <w:t>月</w:t>
    </w:r>
    <w:r w:rsidR="005C461F">
      <w:rPr>
        <w:sz w:val="18"/>
        <w:szCs w:val="18"/>
      </w:rPr>
      <w:t>3</w:t>
    </w:r>
    <w:r>
      <w:rPr>
        <w:rFonts w:hint="eastAsia"/>
        <w:sz w:val="18"/>
        <w:szCs w:val="18"/>
      </w:rPr>
      <w:t>日</w:t>
    </w:r>
    <w:r w:rsidRPr="00C01B1F">
      <w:rPr>
        <w:sz w:val="18"/>
        <w:szCs w:val="18"/>
      </w:rPr>
      <w:tab/>
    </w:r>
    <w:r w:rsidR="00830DBD">
      <w:rPr>
        <w:sz w:val="18"/>
        <w:szCs w:val="18"/>
      </w:rPr>
      <w:t xml:space="preserve">             </w:t>
    </w:r>
    <w:r w:rsidRPr="00C01B1F">
      <w:rPr>
        <w:rFonts w:hint="eastAsia"/>
        <w:sz w:val="18"/>
        <w:szCs w:val="18"/>
      </w:rPr>
      <w:t>发布日期：</w:t>
    </w:r>
    <w:r w:rsidRPr="00C01B1F">
      <w:rPr>
        <w:sz w:val="18"/>
        <w:szCs w:val="18"/>
      </w:rPr>
      <w:t>20</w:t>
    </w:r>
    <w:r>
      <w:rPr>
        <w:rFonts w:hint="eastAsia"/>
        <w:sz w:val="18"/>
        <w:szCs w:val="18"/>
      </w:rPr>
      <w:t>2</w:t>
    </w:r>
    <w:r w:rsidR="003E5024">
      <w:rPr>
        <w:sz w:val="18"/>
        <w:szCs w:val="18"/>
      </w:rPr>
      <w:t>1</w:t>
    </w:r>
    <w:r w:rsidRPr="00C01B1F">
      <w:rPr>
        <w:rFonts w:hint="eastAsia"/>
        <w:sz w:val="18"/>
        <w:szCs w:val="18"/>
      </w:rPr>
      <w:t>年</w:t>
    </w:r>
    <w:r w:rsidR="005C461F">
      <w:rPr>
        <w:sz w:val="18"/>
        <w:szCs w:val="18"/>
      </w:rPr>
      <w:t>2</w:t>
    </w:r>
    <w:r w:rsidRPr="00C01B1F">
      <w:rPr>
        <w:rFonts w:hint="eastAsia"/>
        <w:sz w:val="18"/>
        <w:szCs w:val="18"/>
      </w:rPr>
      <w:t>月</w:t>
    </w:r>
    <w:r w:rsidR="005C461F">
      <w:rPr>
        <w:sz w:val="18"/>
        <w:szCs w:val="18"/>
      </w:rPr>
      <w:t>8</w:t>
    </w:r>
    <w:r w:rsidRPr="00C01B1F">
      <w:rPr>
        <w:rFonts w:hint="eastAsia"/>
        <w:sz w:val="18"/>
        <w:szCs w:val="18"/>
      </w:rPr>
      <w:t>日</w:t>
    </w:r>
    <w:r w:rsidRPr="00C01B1F">
      <w:rPr>
        <w:sz w:val="18"/>
        <w:szCs w:val="18"/>
      </w:rPr>
      <w:tab/>
    </w:r>
    <w:r w:rsidRPr="00C01B1F">
      <w:rPr>
        <w:rFonts w:hint="eastAsia"/>
        <w:sz w:val="18"/>
        <w:szCs w:val="18"/>
      </w:rPr>
      <w:t>页码：</w:t>
    </w:r>
    <w:r w:rsidRPr="00C01B1F">
      <w:rPr>
        <w:sz w:val="18"/>
        <w:szCs w:val="18"/>
      </w:rPr>
      <w:fldChar w:fldCharType="begin"/>
    </w:r>
    <w:r w:rsidRPr="00C01B1F">
      <w:rPr>
        <w:sz w:val="18"/>
        <w:szCs w:val="18"/>
      </w:rPr>
      <w:instrText xml:space="preserve"> PAGE </w:instrText>
    </w:r>
    <w:r w:rsidRPr="00C01B1F">
      <w:rPr>
        <w:sz w:val="18"/>
        <w:szCs w:val="18"/>
      </w:rPr>
      <w:fldChar w:fldCharType="separate"/>
    </w:r>
    <w:r w:rsidR="007E4A02">
      <w:rPr>
        <w:noProof/>
        <w:sz w:val="18"/>
        <w:szCs w:val="18"/>
      </w:rPr>
      <w:t>1</w:t>
    </w:r>
    <w:r w:rsidRPr="00C01B1F">
      <w:rPr>
        <w:sz w:val="18"/>
        <w:szCs w:val="18"/>
      </w:rPr>
      <w:fldChar w:fldCharType="end"/>
    </w:r>
    <w:r w:rsidRPr="00EF302F">
      <w:rPr>
        <w:sz w:val="18"/>
        <w:szCs w:val="18"/>
      </w:rPr>
      <w:t>/</w:t>
    </w:r>
    <w:r w:rsidRPr="00C01B1F">
      <w:rPr>
        <w:sz w:val="18"/>
        <w:szCs w:val="18"/>
      </w:rPr>
      <w:fldChar w:fldCharType="begin"/>
    </w:r>
    <w:r w:rsidRPr="00C01B1F">
      <w:rPr>
        <w:sz w:val="18"/>
        <w:szCs w:val="18"/>
      </w:rPr>
      <w:instrText xml:space="preserve"> NUMPAGES  </w:instrText>
    </w:r>
    <w:r w:rsidRPr="00C01B1F">
      <w:rPr>
        <w:sz w:val="18"/>
        <w:szCs w:val="18"/>
      </w:rPr>
      <w:fldChar w:fldCharType="separate"/>
    </w:r>
    <w:r w:rsidR="007E4A02">
      <w:rPr>
        <w:noProof/>
        <w:sz w:val="18"/>
        <w:szCs w:val="18"/>
      </w:rPr>
      <w:t>11</w:t>
    </w:r>
    <w:r w:rsidRPr="00C01B1F">
      <w:rPr>
        <w:sz w:val="18"/>
        <w:szCs w:val="18"/>
      </w:rPr>
      <w:fldChar w:fldCharType="end"/>
    </w:r>
  </w:p>
  <w:p w14:paraId="41A99D2D" w14:textId="77777777" w:rsidR="00F66E55" w:rsidRPr="00D81F8C" w:rsidRDefault="00F66E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9D191F" w14:textId="77777777" w:rsidR="00244870" w:rsidRDefault="00244870" w:rsidP="00CB0024">
      <w:r>
        <w:separator/>
      </w:r>
    </w:p>
  </w:footnote>
  <w:footnote w:type="continuationSeparator" w:id="0">
    <w:p w14:paraId="5644AFF0" w14:textId="77777777" w:rsidR="00244870" w:rsidRDefault="00244870"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E4E8F" w14:textId="77777777" w:rsidR="00F66E55" w:rsidRDefault="00F66E55" w:rsidP="001D7AFE">
    <w:pPr>
      <w:pStyle w:val="af0"/>
      <w:spacing w:before="240" w:after="240"/>
      <w:ind w:firstLine="436"/>
    </w:pPr>
    <w:r>
      <w:rPr>
        <w:rFonts w:hint="eastAsia"/>
      </w:rPr>
      <w:t>复旦大学出土文献与古文字研究中心网站论文</w:t>
    </w:r>
  </w:p>
  <w:p w14:paraId="3BE89120" w14:textId="1410943C" w:rsidR="00F66E55" w:rsidRPr="001D7AFE" w:rsidRDefault="00F66E55" w:rsidP="001D7AFE">
    <w:pPr>
      <w:pStyle w:val="af0"/>
      <w:spacing w:before="240" w:after="240"/>
      <w:ind w:firstLine="436"/>
    </w:pPr>
    <w:r>
      <w:rPr>
        <w:rFonts w:hint="eastAsia"/>
      </w:rPr>
      <w:t>链接：</w:t>
    </w:r>
    <w:r w:rsidRPr="00032E60">
      <w:t>http://www.</w:t>
    </w:r>
    <w:r>
      <w:t>gwz.fudan.edu.cn/Web/Show/4</w:t>
    </w:r>
    <w:r w:rsidR="00071964">
      <w:t>7</w:t>
    </w:r>
    <w:r w:rsidR="005C461F">
      <w:t>60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DEE4AD0"/>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35967C6F"/>
    <w:multiLevelType w:val="hybridMultilevel"/>
    <w:tmpl w:val="761EFFFC"/>
    <w:lvl w:ilvl="0" w:tplc="A08EE194">
      <w:start w:val="1"/>
      <w:numFmt w:val="decimal"/>
      <w:lvlText w:val="%1."/>
      <w:lvlJc w:val="left"/>
      <w:pPr>
        <w:ind w:left="468" w:hanging="46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F795342"/>
    <w:multiLevelType w:val="hybridMultilevel"/>
    <w:tmpl w:val="97A4E62E"/>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4360F75"/>
    <w:multiLevelType w:val="hybridMultilevel"/>
    <w:tmpl w:val="69821C38"/>
    <w:lvl w:ilvl="0" w:tplc="8C8C525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B51388E"/>
    <w:multiLevelType w:val="hybridMultilevel"/>
    <w:tmpl w:val="AD288C68"/>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 w:numId="4">
    <w:abstractNumId w:val="4"/>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024"/>
    <w:rsid w:val="00002D61"/>
    <w:rsid w:val="000038DD"/>
    <w:rsid w:val="00004756"/>
    <w:rsid w:val="00004F6C"/>
    <w:rsid w:val="0000762E"/>
    <w:rsid w:val="000118C4"/>
    <w:rsid w:val="00011970"/>
    <w:rsid w:val="000133A5"/>
    <w:rsid w:val="0001518E"/>
    <w:rsid w:val="000160FB"/>
    <w:rsid w:val="00017F20"/>
    <w:rsid w:val="000205F4"/>
    <w:rsid w:val="00020E08"/>
    <w:rsid w:val="00020E8F"/>
    <w:rsid w:val="00021234"/>
    <w:rsid w:val="00021F07"/>
    <w:rsid w:val="00022497"/>
    <w:rsid w:val="000269A2"/>
    <w:rsid w:val="0002776A"/>
    <w:rsid w:val="00031027"/>
    <w:rsid w:val="00031739"/>
    <w:rsid w:val="0003211C"/>
    <w:rsid w:val="00032E60"/>
    <w:rsid w:val="00033997"/>
    <w:rsid w:val="00033F9D"/>
    <w:rsid w:val="000353D1"/>
    <w:rsid w:val="00035922"/>
    <w:rsid w:val="00036B75"/>
    <w:rsid w:val="00036C59"/>
    <w:rsid w:val="00037D45"/>
    <w:rsid w:val="00041E3D"/>
    <w:rsid w:val="00043681"/>
    <w:rsid w:val="00043973"/>
    <w:rsid w:val="00050E7C"/>
    <w:rsid w:val="0005645C"/>
    <w:rsid w:val="000602F4"/>
    <w:rsid w:val="00060DC7"/>
    <w:rsid w:val="000626A6"/>
    <w:rsid w:val="00063689"/>
    <w:rsid w:val="00065084"/>
    <w:rsid w:val="0006647B"/>
    <w:rsid w:val="0006648C"/>
    <w:rsid w:val="00071964"/>
    <w:rsid w:val="00071ED1"/>
    <w:rsid w:val="00073508"/>
    <w:rsid w:val="00073AF9"/>
    <w:rsid w:val="00075BC1"/>
    <w:rsid w:val="00076D07"/>
    <w:rsid w:val="00076F82"/>
    <w:rsid w:val="0007749A"/>
    <w:rsid w:val="00080DA9"/>
    <w:rsid w:val="000838AB"/>
    <w:rsid w:val="00084150"/>
    <w:rsid w:val="00085FA2"/>
    <w:rsid w:val="000860FF"/>
    <w:rsid w:val="00087643"/>
    <w:rsid w:val="00094F5D"/>
    <w:rsid w:val="000A196D"/>
    <w:rsid w:val="000A4A8F"/>
    <w:rsid w:val="000A567C"/>
    <w:rsid w:val="000A56BE"/>
    <w:rsid w:val="000A7936"/>
    <w:rsid w:val="000A7EE8"/>
    <w:rsid w:val="000B0019"/>
    <w:rsid w:val="000B02C6"/>
    <w:rsid w:val="000B3534"/>
    <w:rsid w:val="000B3DD2"/>
    <w:rsid w:val="000B3E82"/>
    <w:rsid w:val="000B4C47"/>
    <w:rsid w:val="000B6762"/>
    <w:rsid w:val="000B7803"/>
    <w:rsid w:val="000C2F20"/>
    <w:rsid w:val="000C306D"/>
    <w:rsid w:val="000C390D"/>
    <w:rsid w:val="000C439A"/>
    <w:rsid w:val="000C77D4"/>
    <w:rsid w:val="000D02B4"/>
    <w:rsid w:val="000D0719"/>
    <w:rsid w:val="000D1194"/>
    <w:rsid w:val="000D135F"/>
    <w:rsid w:val="000D13F8"/>
    <w:rsid w:val="000D6B61"/>
    <w:rsid w:val="000D79A7"/>
    <w:rsid w:val="000D7D9A"/>
    <w:rsid w:val="000E2104"/>
    <w:rsid w:val="000E2C87"/>
    <w:rsid w:val="000E3AF3"/>
    <w:rsid w:val="000E4237"/>
    <w:rsid w:val="000E738A"/>
    <w:rsid w:val="000E7C8B"/>
    <w:rsid w:val="000F06F5"/>
    <w:rsid w:val="000F08BB"/>
    <w:rsid w:val="000F28A8"/>
    <w:rsid w:val="000F4BED"/>
    <w:rsid w:val="00102642"/>
    <w:rsid w:val="00102E1C"/>
    <w:rsid w:val="00104E73"/>
    <w:rsid w:val="00104EA0"/>
    <w:rsid w:val="00110B5F"/>
    <w:rsid w:val="00123019"/>
    <w:rsid w:val="001273D1"/>
    <w:rsid w:val="00130713"/>
    <w:rsid w:val="00131D4E"/>
    <w:rsid w:val="00131FB4"/>
    <w:rsid w:val="001332B7"/>
    <w:rsid w:val="001347BB"/>
    <w:rsid w:val="00140894"/>
    <w:rsid w:val="001419F9"/>
    <w:rsid w:val="001433AC"/>
    <w:rsid w:val="0014698C"/>
    <w:rsid w:val="00150C5C"/>
    <w:rsid w:val="00156D34"/>
    <w:rsid w:val="00156D70"/>
    <w:rsid w:val="00161E20"/>
    <w:rsid w:val="001632CA"/>
    <w:rsid w:val="001641C2"/>
    <w:rsid w:val="00167A2D"/>
    <w:rsid w:val="00167A7A"/>
    <w:rsid w:val="00170A74"/>
    <w:rsid w:val="00171F48"/>
    <w:rsid w:val="00175793"/>
    <w:rsid w:val="0017795C"/>
    <w:rsid w:val="001801DC"/>
    <w:rsid w:val="0018363A"/>
    <w:rsid w:val="00184F09"/>
    <w:rsid w:val="00187299"/>
    <w:rsid w:val="00187688"/>
    <w:rsid w:val="0018778C"/>
    <w:rsid w:val="001938D1"/>
    <w:rsid w:val="00194506"/>
    <w:rsid w:val="00194702"/>
    <w:rsid w:val="00195708"/>
    <w:rsid w:val="001957D4"/>
    <w:rsid w:val="00195BA5"/>
    <w:rsid w:val="00196304"/>
    <w:rsid w:val="001963AB"/>
    <w:rsid w:val="0019751F"/>
    <w:rsid w:val="001A02A8"/>
    <w:rsid w:val="001A19B2"/>
    <w:rsid w:val="001A404E"/>
    <w:rsid w:val="001A4806"/>
    <w:rsid w:val="001A4915"/>
    <w:rsid w:val="001A5188"/>
    <w:rsid w:val="001A6007"/>
    <w:rsid w:val="001A7957"/>
    <w:rsid w:val="001A7C75"/>
    <w:rsid w:val="001A7CEE"/>
    <w:rsid w:val="001B0482"/>
    <w:rsid w:val="001B1823"/>
    <w:rsid w:val="001B293E"/>
    <w:rsid w:val="001B2FB7"/>
    <w:rsid w:val="001B3E07"/>
    <w:rsid w:val="001B492F"/>
    <w:rsid w:val="001B573F"/>
    <w:rsid w:val="001B61E7"/>
    <w:rsid w:val="001B682E"/>
    <w:rsid w:val="001B710F"/>
    <w:rsid w:val="001C0EEC"/>
    <w:rsid w:val="001C2DD2"/>
    <w:rsid w:val="001C743C"/>
    <w:rsid w:val="001D0988"/>
    <w:rsid w:val="001D1713"/>
    <w:rsid w:val="001D3285"/>
    <w:rsid w:val="001D427D"/>
    <w:rsid w:val="001D4354"/>
    <w:rsid w:val="001D5FA2"/>
    <w:rsid w:val="001D7AFE"/>
    <w:rsid w:val="001E1333"/>
    <w:rsid w:val="001E1CDD"/>
    <w:rsid w:val="001E3CB2"/>
    <w:rsid w:val="001E3E65"/>
    <w:rsid w:val="001E6598"/>
    <w:rsid w:val="001F1566"/>
    <w:rsid w:val="001F1BFC"/>
    <w:rsid w:val="001F2982"/>
    <w:rsid w:val="001F75F8"/>
    <w:rsid w:val="001F7E28"/>
    <w:rsid w:val="002000B5"/>
    <w:rsid w:val="00211416"/>
    <w:rsid w:val="002129CF"/>
    <w:rsid w:val="00214ECC"/>
    <w:rsid w:val="00216AB7"/>
    <w:rsid w:val="00217A9A"/>
    <w:rsid w:val="00220BFD"/>
    <w:rsid w:val="002211DE"/>
    <w:rsid w:val="00222DB3"/>
    <w:rsid w:val="00223127"/>
    <w:rsid w:val="00227B31"/>
    <w:rsid w:val="00231125"/>
    <w:rsid w:val="002346A0"/>
    <w:rsid w:val="00236296"/>
    <w:rsid w:val="00237037"/>
    <w:rsid w:val="002372F1"/>
    <w:rsid w:val="00237962"/>
    <w:rsid w:val="002406DA"/>
    <w:rsid w:val="00240C8C"/>
    <w:rsid w:val="00240D78"/>
    <w:rsid w:val="00240EAB"/>
    <w:rsid w:val="00242A91"/>
    <w:rsid w:val="00243FD0"/>
    <w:rsid w:val="00244870"/>
    <w:rsid w:val="002452F9"/>
    <w:rsid w:val="002456F3"/>
    <w:rsid w:val="0024748E"/>
    <w:rsid w:val="0025043C"/>
    <w:rsid w:val="002504DC"/>
    <w:rsid w:val="00253015"/>
    <w:rsid w:val="00257195"/>
    <w:rsid w:val="00257291"/>
    <w:rsid w:val="00257D63"/>
    <w:rsid w:val="00261A9F"/>
    <w:rsid w:val="00262221"/>
    <w:rsid w:val="00266142"/>
    <w:rsid w:val="00270FAE"/>
    <w:rsid w:val="0027142D"/>
    <w:rsid w:val="00272525"/>
    <w:rsid w:val="002732E6"/>
    <w:rsid w:val="00273C56"/>
    <w:rsid w:val="0027743E"/>
    <w:rsid w:val="002819AA"/>
    <w:rsid w:val="0028213F"/>
    <w:rsid w:val="0028247A"/>
    <w:rsid w:val="00282FB4"/>
    <w:rsid w:val="002833E0"/>
    <w:rsid w:val="0028564F"/>
    <w:rsid w:val="002865ED"/>
    <w:rsid w:val="002866B4"/>
    <w:rsid w:val="00291C7E"/>
    <w:rsid w:val="00291D8E"/>
    <w:rsid w:val="00292285"/>
    <w:rsid w:val="00292887"/>
    <w:rsid w:val="00294FD3"/>
    <w:rsid w:val="002A1D71"/>
    <w:rsid w:val="002A55D4"/>
    <w:rsid w:val="002A5820"/>
    <w:rsid w:val="002A6194"/>
    <w:rsid w:val="002B0ED9"/>
    <w:rsid w:val="002B32DA"/>
    <w:rsid w:val="002B3F0D"/>
    <w:rsid w:val="002B76F7"/>
    <w:rsid w:val="002C2510"/>
    <w:rsid w:val="002C25C6"/>
    <w:rsid w:val="002C4C02"/>
    <w:rsid w:val="002C5E73"/>
    <w:rsid w:val="002C64E9"/>
    <w:rsid w:val="002C70BF"/>
    <w:rsid w:val="002C7445"/>
    <w:rsid w:val="002D37CF"/>
    <w:rsid w:val="002D5A42"/>
    <w:rsid w:val="002D5CCD"/>
    <w:rsid w:val="002D74D8"/>
    <w:rsid w:val="002D7F21"/>
    <w:rsid w:val="002E2792"/>
    <w:rsid w:val="002E503F"/>
    <w:rsid w:val="002E6D0D"/>
    <w:rsid w:val="002E722C"/>
    <w:rsid w:val="002F1FE6"/>
    <w:rsid w:val="002F2D81"/>
    <w:rsid w:val="002F459B"/>
    <w:rsid w:val="002F52DC"/>
    <w:rsid w:val="00300BB1"/>
    <w:rsid w:val="00305FB2"/>
    <w:rsid w:val="003060D9"/>
    <w:rsid w:val="00311D76"/>
    <w:rsid w:val="00311E98"/>
    <w:rsid w:val="00312503"/>
    <w:rsid w:val="00313A1D"/>
    <w:rsid w:val="0031466E"/>
    <w:rsid w:val="00317942"/>
    <w:rsid w:val="00317DBF"/>
    <w:rsid w:val="00317E80"/>
    <w:rsid w:val="00320B0E"/>
    <w:rsid w:val="003223AA"/>
    <w:rsid w:val="00324194"/>
    <w:rsid w:val="00324A0C"/>
    <w:rsid w:val="00324B47"/>
    <w:rsid w:val="00325561"/>
    <w:rsid w:val="00327329"/>
    <w:rsid w:val="00327BF1"/>
    <w:rsid w:val="00330794"/>
    <w:rsid w:val="00330B16"/>
    <w:rsid w:val="00332FF4"/>
    <w:rsid w:val="00334313"/>
    <w:rsid w:val="0033589E"/>
    <w:rsid w:val="003367D1"/>
    <w:rsid w:val="00337A7A"/>
    <w:rsid w:val="00340E05"/>
    <w:rsid w:val="0034398E"/>
    <w:rsid w:val="00344427"/>
    <w:rsid w:val="00347ED4"/>
    <w:rsid w:val="0035140B"/>
    <w:rsid w:val="003516DF"/>
    <w:rsid w:val="00353502"/>
    <w:rsid w:val="003541B9"/>
    <w:rsid w:val="00355808"/>
    <w:rsid w:val="00357F19"/>
    <w:rsid w:val="0036013B"/>
    <w:rsid w:val="00360E02"/>
    <w:rsid w:val="00365AA8"/>
    <w:rsid w:val="00371BC1"/>
    <w:rsid w:val="00372685"/>
    <w:rsid w:val="00373178"/>
    <w:rsid w:val="00374E5F"/>
    <w:rsid w:val="00375FA4"/>
    <w:rsid w:val="00376418"/>
    <w:rsid w:val="00377962"/>
    <w:rsid w:val="003804C5"/>
    <w:rsid w:val="00380E0F"/>
    <w:rsid w:val="00382F27"/>
    <w:rsid w:val="0038302C"/>
    <w:rsid w:val="003862DC"/>
    <w:rsid w:val="00390DD0"/>
    <w:rsid w:val="003914E2"/>
    <w:rsid w:val="00394082"/>
    <w:rsid w:val="00395D81"/>
    <w:rsid w:val="00396B90"/>
    <w:rsid w:val="003A0D1A"/>
    <w:rsid w:val="003A41BB"/>
    <w:rsid w:val="003A6ADC"/>
    <w:rsid w:val="003A6E32"/>
    <w:rsid w:val="003B0DCB"/>
    <w:rsid w:val="003B4C8F"/>
    <w:rsid w:val="003B510A"/>
    <w:rsid w:val="003B655A"/>
    <w:rsid w:val="003C0C82"/>
    <w:rsid w:val="003C12E0"/>
    <w:rsid w:val="003C260B"/>
    <w:rsid w:val="003C2805"/>
    <w:rsid w:val="003C2B19"/>
    <w:rsid w:val="003C3289"/>
    <w:rsid w:val="003C4800"/>
    <w:rsid w:val="003C4D06"/>
    <w:rsid w:val="003C57CF"/>
    <w:rsid w:val="003C62B1"/>
    <w:rsid w:val="003C7676"/>
    <w:rsid w:val="003C7973"/>
    <w:rsid w:val="003D04C9"/>
    <w:rsid w:val="003D1C8E"/>
    <w:rsid w:val="003D46B8"/>
    <w:rsid w:val="003E1278"/>
    <w:rsid w:val="003E1354"/>
    <w:rsid w:val="003E1502"/>
    <w:rsid w:val="003E181C"/>
    <w:rsid w:val="003E1E5C"/>
    <w:rsid w:val="003E335D"/>
    <w:rsid w:val="003E4DB1"/>
    <w:rsid w:val="003E5024"/>
    <w:rsid w:val="003F604F"/>
    <w:rsid w:val="00401849"/>
    <w:rsid w:val="004034AC"/>
    <w:rsid w:val="00403C1D"/>
    <w:rsid w:val="0040573D"/>
    <w:rsid w:val="00406F41"/>
    <w:rsid w:val="004074C3"/>
    <w:rsid w:val="00412208"/>
    <w:rsid w:val="004127DD"/>
    <w:rsid w:val="0041544E"/>
    <w:rsid w:val="00420C57"/>
    <w:rsid w:val="00420CE9"/>
    <w:rsid w:val="0042246B"/>
    <w:rsid w:val="00424508"/>
    <w:rsid w:val="00424EDC"/>
    <w:rsid w:val="004274DB"/>
    <w:rsid w:val="00430178"/>
    <w:rsid w:val="0043067E"/>
    <w:rsid w:val="00430CA7"/>
    <w:rsid w:val="00430F52"/>
    <w:rsid w:val="00431BEA"/>
    <w:rsid w:val="004329A7"/>
    <w:rsid w:val="00436A82"/>
    <w:rsid w:val="00437D80"/>
    <w:rsid w:val="00440BE0"/>
    <w:rsid w:val="004432FE"/>
    <w:rsid w:val="00445B35"/>
    <w:rsid w:val="00450D3C"/>
    <w:rsid w:val="00451C33"/>
    <w:rsid w:val="004534FA"/>
    <w:rsid w:val="004555EF"/>
    <w:rsid w:val="00456FAD"/>
    <w:rsid w:val="004575BE"/>
    <w:rsid w:val="00461AE9"/>
    <w:rsid w:val="004628E8"/>
    <w:rsid w:val="00462950"/>
    <w:rsid w:val="00466A1C"/>
    <w:rsid w:val="004700EF"/>
    <w:rsid w:val="00471E95"/>
    <w:rsid w:val="004756A5"/>
    <w:rsid w:val="00475942"/>
    <w:rsid w:val="00477B15"/>
    <w:rsid w:val="00480B91"/>
    <w:rsid w:val="0048364F"/>
    <w:rsid w:val="004860A2"/>
    <w:rsid w:val="004918C3"/>
    <w:rsid w:val="00492180"/>
    <w:rsid w:val="004A1861"/>
    <w:rsid w:val="004A2935"/>
    <w:rsid w:val="004A2C87"/>
    <w:rsid w:val="004A5707"/>
    <w:rsid w:val="004A7E01"/>
    <w:rsid w:val="004A7E18"/>
    <w:rsid w:val="004B0674"/>
    <w:rsid w:val="004B0D90"/>
    <w:rsid w:val="004B12DE"/>
    <w:rsid w:val="004B17BB"/>
    <w:rsid w:val="004B1FBB"/>
    <w:rsid w:val="004B34E3"/>
    <w:rsid w:val="004B405F"/>
    <w:rsid w:val="004B4723"/>
    <w:rsid w:val="004B56B1"/>
    <w:rsid w:val="004D1FA3"/>
    <w:rsid w:val="004D4EEA"/>
    <w:rsid w:val="004D52A0"/>
    <w:rsid w:val="004D561C"/>
    <w:rsid w:val="004D5D75"/>
    <w:rsid w:val="004D7EE1"/>
    <w:rsid w:val="004E0A07"/>
    <w:rsid w:val="004E263B"/>
    <w:rsid w:val="004E4CF3"/>
    <w:rsid w:val="004E4FCD"/>
    <w:rsid w:val="004E6E8E"/>
    <w:rsid w:val="004F244C"/>
    <w:rsid w:val="004F37F3"/>
    <w:rsid w:val="004F62FC"/>
    <w:rsid w:val="004F6F9B"/>
    <w:rsid w:val="004F7C97"/>
    <w:rsid w:val="004F7F06"/>
    <w:rsid w:val="005002E6"/>
    <w:rsid w:val="005026B4"/>
    <w:rsid w:val="00503A9E"/>
    <w:rsid w:val="005045E9"/>
    <w:rsid w:val="00504C6A"/>
    <w:rsid w:val="005051B7"/>
    <w:rsid w:val="005057A9"/>
    <w:rsid w:val="00505A63"/>
    <w:rsid w:val="0051092B"/>
    <w:rsid w:val="00511675"/>
    <w:rsid w:val="00512118"/>
    <w:rsid w:val="00512EBF"/>
    <w:rsid w:val="00513092"/>
    <w:rsid w:val="0051587D"/>
    <w:rsid w:val="00515C06"/>
    <w:rsid w:val="0051605E"/>
    <w:rsid w:val="005169A1"/>
    <w:rsid w:val="00516B23"/>
    <w:rsid w:val="00517428"/>
    <w:rsid w:val="005177B3"/>
    <w:rsid w:val="0052033E"/>
    <w:rsid w:val="00520B6E"/>
    <w:rsid w:val="00521586"/>
    <w:rsid w:val="00522170"/>
    <w:rsid w:val="0052217C"/>
    <w:rsid w:val="00524C72"/>
    <w:rsid w:val="005274FE"/>
    <w:rsid w:val="005308E6"/>
    <w:rsid w:val="00531EA3"/>
    <w:rsid w:val="00531F53"/>
    <w:rsid w:val="0053295D"/>
    <w:rsid w:val="00533D79"/>
    <w:rsid w:val="00534BF7"/>
    <w:rsid w:val="0053723F"/>
    <w:rsid w:val="00537B8B"/>
    <w:rsid w:val="00542D51"/>
    <w:rsid w:val="005444A2"/>
    <w:rsid w:val="00545670"/>
    <w:rsid w:val="00546876"/>
    <w:rsid w:val="00550387"/>
    <w:rsid w:val="0055198A"/>
    <w:rsid w:val="005537E1"/>
    <w:rsid w:val="0055406B"/>
    <w:rsid w:val="0055543D"/>
    <w:rsid w:val="00555D9E"/>
    <w:rsid w:val="00557369"/>
    <w:rsid w:val="00557C64"/>
    <w:rsid w:val="005606FF"/>
    <w:rsid w:val="00560EBB"/>
    <w:rsid w:val="00561840"/>
    <w:rsid w:val="00562ADF"/>
    <w:rsid w:val="00564069"/>
    <w:rsid w:val="00570DB1"/>
    <w:rsid w:val="00570E9F"/>
    <w:rsid w:val="005716BA"/>
    <w:rsid w:val="00571D93"/>
    <w:rsid w:val="005755E3"/>
    <w:rsid w:val="005770F9"/>
    <w:rsid w:val="005816FB"/>
    <w:rsid w:val="00583957"/>
    <w:rsid w:val="00584AEE"/>
    <w:rsid w:val="00586B2B"/>
    <w:rsid w:val="00586B9E"/>
    <w:rsid w:val="005935F3"/>
    <w:rsid w:val="00594347"/>
    <w:rsid w:val="005952BE"/>
    <w:rsid w:val="0059627F"/>
    <w:rsid w:val="005A18A1"/>
    <w:rsid w:val="005A294C"/>
    <w:rsid w:val="005A2D63"/>
    <w:rsid w:val="005A3011"/>
    <w:rsid w:val="005A3CDD"/>
    <w:rsid w:val="005A419C"/>
    <w:rsid w:val="005B1A5F"/>
    <w:rsid w:val="005B29BC"/>
    <w:rsid w:val="005B4667"/>
    <w:rsid w:val="005B5638"/>
    <w:rsid w:val="005B69A6"/>
    <w:rsid w:val="005C0C82"/>
    <w:rsid w:val="005C1A21"/>
    <w:rsid w:val="005C461F"/>
    <w:rsid w:val="005C51B2"/>
    <w:rsid w:val="005D22B2"/>
    <w:rsid w:val="005D2BA7"/>
    <w:rsid w:val="005D2F69"/>
    <w:rsid w:val="005D3E34"/>
    <w:rsid w:val="005D41AE"/>
    <w:rsid w:val="005D72AD"/>
    <w:rsid w:val="005D7963"/>
    <w:rsid w:val="005E0997"/>
    <w:rsid w:val="005E0B85"/>
    <w:rsid w:val="005E0EE7"/>
    <w:rsid w:val="005E2C50"/>
    <w:rsid w:val="005E4682"/>
    <w:rsid w:val="005E613A"/>
    <w:rsid w:val="005E692D"/>
    <w:rsid w:val="005F4CEA"/>
    <w:rsid w:val="005F55A1"/>
    <w:rsid w:val="005F7DCE"/>
    <w:rsid w:val="0060101E"/>
    <w:rsid w:val="00602646"/>
    <w:rsid w:val="00602939"/>
    <w:rsid w:val="00610E9E"/>
    <w:rsid w:val="006111F2"/>
    <w:rsid w:val="00611E9F"/>
    <w:rsid w:val="00615885"/>
    <w:rsid w:val="006166C7"/>
    <w:rsid w:val="00620725"/>
    <w:rsid w:val="00620A4F"/>
    <w:rsid w:val="00620F72"/>
    <w:rsid w:val="00623408"/>
    <w:rsid w:val="00623AA6"/>
    <w:rsid w:val="006245DA"/>
    <w:rsid w:val="0062582F"/>
    <w:rsid w:val="0062642B"/>
    <w:rsid w:val="0063123B"/>
    <w:rsid w:val="00631351"/>
    <w:rsid w:val="0063183B"/>
    <w:rsid w:val="0063231F"/>
    <w:rsid w:val="00634446"/>
    <w:rsid w:val="00634CBD"/>
    <w:rsid w:val="00635FA4"/>
    <w:rsid w:val="006369AC"/>
    <w:rsid w:val="00637707"/>
    <w:rsid w:val="00637E60"/>
    <w:rsid w:val="00640B39"/>
    <w:rsid w:val="006424EC"/>
    <w:rsid w:val="006430BE"/>
    <w:rsid w:val="00645717"/>
    <w:rsid w:val="00646B08"/>
    <w:rsid w:val="00650E61"/>
    <w:rsid w:val="0065256A"/>
    <w:rsid w:val="00665791"/>
    <w:rsid w:val="00670C00"/>
    <w:rsid w:val="006723A7"/>
    <w:rsid w:val="00672EC8"/>
    <w:rsid w:val="00673C78"/>
    <w:rsid w:val="006755B3"/>
    <w:rsid w:val="00675FAC"/>
    <w:rsid w:val="006769BD"/>
    <w:rsid w:val="0068114B"/>
    <w:rsid w:val="00682D5D"/>
    <w:rsid w:val="00685995"/>
    <w:rsid w:val="00686575"/>
    <w:rsid w:val="00686797"/>
    <w:rsid w:val="00686B6B"/>
    <w:rsid w:val="00693A5D"/>
    <w:rsid w:val="00693D15"/>
    <w:rsid w:val="00696E6A"/>
    <w:rsid w:val="00697E0D"/>
    <w:rsid w:val="006A1458"/>
    <w:rsid w:val="006A1B0D"/>
    <w:rsid w:val="006A1B39"/>
    <w:rsid w:val="006A3D5C"/>
    <w:rsid w:val="006A3EA0"/>
    <w:rsid w:val="006A3F90"/>
    <w:rsid w:val="006A5107"/>
    <w:rsid w:val="006B044D"/>
    <w:rsid w:val="006B0F0D"/>
    <w:rsid w:val="006B1CF9"/>
    <w:rsid w:val="006B3D53"/>
    <w:rsid w:val="006B47EE"/>
    <w:rsid w:val="006B5209"/>
    <w:rsid w:val="006C0039"/>
    <w:rsid w:val="006C0AE5"/>
    <w:rsid w:val="006C41CA"/>
    <w:rsid w:val="006C4A5D"/>
    <w:rsid w:val="006C661C"/>
    <w:rsid w:val="006C6BAA"/>
    <w:rsid w:val="006C73EC"/>
    <w:rsid w:val="006C77E7"/>
    <w:rsid w:val="006D0CFF"/>
    <w:rsid w:val="006D3AE5"/>
    <w:rsid w:val="006D408B"/>
    <w:rsid w:val="006D5C3F"/>
    <w:rsid w:val="006E0E0C"/>
    <w:rsid w:val="006E2F87"/>
    <w:rsid w:val="006E37CF"/>
    <w:rsid w:val="006E5250"/>
    <w:rsid w:val="006E5D6C"/>
    <w:rsid w:val="006E7462"/>
    <w:rsid w:val="006E760F"/>
    <w:rsid w:val="006F1A01"/>
    <w:rsid w:val="006F28BC"/>
    <w:rsid w:val="006F300C"/>
    <w:rsid w:val="006F52C3"/>
    <w:rsid w:val="006F52F5"/>
    <w:rsid w:val="006F7686"/>
    <w:rsid w:val="006F79DD"/>
    <w:rsid w:val="007002F8"/>
    <w:rsid w:val="00700B5F"/>
    <w:rsid w:val="007059FE"/>
    <w:rsid w:val="007122FD"/>
    <w:rsid w:val="00712875"/>
    <w:rsid w:val="00713091"/>
    <w:rsid w:val="00713580"/>
    <w:rsid w:val="007138A4"/>
    <w:rsid w:val="007143CF"/>
    <w:rsid w:val="00715D6B"/>
    <w:rsid w:val="007166DE"/>
    <w:rsid w:val="007204C1"/>
    <w:rsid w:val="00720535"/>
    <w:rsid w:val="00723138"/>
    <w:rsid w:val="00724B21"/>
    <w:rsid w:val="007317E0"/>
    <w:rsid w:val="0073487E"/>
    <w:rsid w:val="00740478"/>
    <w:rsid w:val="0074094E"/>
    <w:rsid w:val="00740A8A"/>
    <w:rsid w:val="00741517"/>
    <w:rsid w:val="00742DDD"/>
    <w:rsid w:val="007461D0"/>
    <w:rsid w:val="00750FE3"/>
    <w:rsid w:val="007512DA"/>
    <w:rsid w:val="0075360F"/>
    <w:rsid w:val="00760D8D"/>
    <w:rsid w:val="0076174E"/>
    <w:rsid w:val="00764561"/>
    <w:rsid w:val="00764F37"/>
    <w:rsid w:val="007656AA"/>
    <w:rsid w:val="007708C6"/>
    <w:rsid w:val="00771D41"/>
    <w:rsid w:val="007721C4"/>
    <w:rsid w:val="0077379F"/>
    <w:rsid w:val="00773918"/>
    <w:rsid w:val="00777B51"/>
    <w:rsid w:val="007810E0"/>
    <w:rsid w:val="00782126"/>
    <w:rsid w:val="00785779"/>
    <w:rsid w:val="00785EEA"/>
    <w:rsid w:val="00791FF2"/>
    <w:rsid w:val="00795BCB"/>
    <w:rsid w:val="007A2E1B"/>
    <w:rsid w:val="007A345A"/>
    <w:rsid w:val="007A73D4"/>
    <w:rsid w:val="007B0257"/>
    <w:rsid w:val="007B1A80"/>
    <w:rsid w:val="007B221F"/>
    <w:rsid w:val="007C05A7"/>
    <w:rsid w:val="007C1AA1"/>
    <w:rsid w:val="007C4028"/>
    <w:rsid w:val="007C592F"/>
    <w:rsid w:val="007C67E0"/>
    <w:rsid w:val="007C6D48"/>
    <w:rsid w:val="007D1FDA"/>
    <w:rsid w:val="007D5C63"/>
    <w:rsid w:val="007D5FCD"/>
    <w:rsid w:val="007D776B"/>
    <w:rsid w:val="007E4A02"/>
    <w:rsid w:val="007E5EBC"/>
    <w:rsid w:val="007F4437"/>
    <w:rsid w:val="007F5695"/>
    <w:rsid w:val="007F706F"/>
    <w:rsid w:val="007F7404"/>
    <w:rsid w:val="0080242C"/>
    <w:rsid w:val="00803448"/>
    <w:rsid w:val="00805018"/>
    <w:rsid w:val="00807B0B"/>
    <w:rsid w:val="008114A2"/>
    <w:rsid w:val="00813ADC"/>
    <w:rsid w:val="008145F2"/>
    <w:rsid w:val="00815312"/>
    <w:rsid w:val="00816128"/>
    <w:rsid w:val="008172E3"/>
    <w:rsid w:val="008203FA"/>
    <w:rsid w:val="00823499"/>
    <w:rsid w:val="00823D2F"/>
    <w:rsid w:val="00827BEE"/>
    <w:rsid w:val="00830DBD"/>
    <w:rsid w:val="008316D6"/>
    <w:rsid w:val="00831C58"/>
    <w:rsid w:val="00831E6C"/>
    <w:rsid w:val="0083342E"/>
    <w:rsid w:val="00834EF1"/>
    <w:rsid w:val="008368CB"/>
    <w:rsid w:val="008369A4"/>
    <w:rsid w:val="00837FD6"/>
    <w:rsid w:val="00841AC0"/>
    <w:rsid w:val="00841D91"/>
    <w:rsid w:val="00844552"/>
    <w:rsid w:val="00846350"/>
    <w:rsid w:val="008510E7"/>
    <w:rsid w:val="0085243E"/>
    <w:rsid w:val="00852FB6"/>
    <w:rsid w:val="00852FD1"/>
    <w:rsid w:val="008554FB"/>
    <w:rsid w:val="00856EA6"/>
    <w:rsid w:val="00856EB8"/>
    <w:rsid w:val="00857AC9"/>
    <w:rsid w:val="00865714"/>
    <w:rsid w:val="00866FD9"/>
    <w:rsid w:val="00867172"/>
    <w:rsid w:val="00867175"/>
    <w:rsid w:val="00867C94"/>
    <w:rsid w:val="00870C38"/>
    <w:rsid w:val="00881648"/>
    <w:rsid w:val="008839BB"/>
    <w:rsid w:val="00883E9F"/>
    <w:rsid w:val="00884DD1"/>
    <w:rsid w:val="008852D5"/>
    <w:rsid w:val="00886963"/>
    <w:rsid w:val="0088716B"/>
    <w:rsid w:val="008875BA"/>
    <w:rsid w:val="00893E5F"/>
    <w:rsid w:val="00895E79"/>
    <w:rsid w:val="0089710F"/>
    <w:rsid w:val="008A3266"/>
    <w:rsid w:val="008A36BA"/>
    <w:rsid w:val="008A46F9"/>
    <w:rsid w:val="008A7F84"/>
    <w:rsid w:val="008B13C3"/>
    <w:rsid w:val="008B1838"/>
    <w:rsid w:val="008B201B"/>
    <w:rsid w:val="008B43FE"/>
    <w:rsid w:val="008B5886"/>
    <w:rsid w:val="008B7CD4"/>
    <w:rsid w:val="008B7DE7"/>
    <w:rsid w:val="008C0398"/>
    <w:rsid w:val="008C1BEA"/>
    <w:rsid w:val="008C4C09"/>
    <w:rsid w:val="008C4EF3"/>
    <w:rsid w:val="008C5A22"/>
    <w:rsid w:val="008C5F21"/>
    <w:rsid w:val="008C66F6"/>
    <w:rsid w:val="008C6DB5"/>
    <w:rsid w:val="008C7A92"/>
    <w:rsid w:val="008D184B"/>
    <w:rsid w:val="008D30E6"/>
    <w:rsid w:val="008D3956"/>
    <w:rsid w:val="008D3B25"/>
    <w:rsid w:val="008D3DC2"/>
    <w:rsid w:val="008D7BDB"/>
    <w:rsid w:val="008E40CC"/>
    <w:rsid w:val="008E49CB"/>
    <w:rsid w:val="008E5D6E"/>
    <w:rsid w:val="008E6624"/>
    <w:rsid w:val="008E6700"/>
    <w:rsid w:val="008F08AB"/>
    <w:rsid w:val="008F25C4"/>
    <w:rsid w:val="008F5A87"/>
    <w:rsid w:val="008F65AF"/>
    <w:rsid w:val="00902BB8"/>
    <w:rsid w:val="00902DD5"/>
    <w:rsid w:val="00903942"/>
    <w:rsid w:val="00904443"/>
    <w:rsid w:val="00905A67"/>
    <w:rsid w:val="00907C58"/>
    <w:rsid w:val="009158B8"/>
    <w:rsid w:val="00916B40"/>
    <w:rsid w:val="00917402"/>
    <w:rsid w:val="0091798A"/>
    <w:rsid w:val="00917D5E"/>
    <w:rsid w:val="00920906"/>
    <w:rsid w:val="009215D0"/>
    <w:rsid w:val="00922758"/>
    <w:rsid w:val="0092293B"/>
    <w:rsid w:val="00923D4F"/>
    <w:rsid w:val="009263C8"/>
    <w:rsid w:val="00927E3F"/>
    <w:rsid w:val="009333E5"/>
    <w:rsid w:val="00933EFE"/>
    <w:rsid w:val="0093461E"/>
    <w:rsid w:val="009362F2"/>
    <w:rsid w:val="0093708E"/>
    <w:rsid w:val="00940552"/>
    <w:rsid w:val="00941801"/>
    <w:rsid w:val="00941B6B"/>
    <w:rsid w:val="009429E7"/>
    <w:rsid w:val="00946716"/>
    <w:rsid w:val="009477D9"/>
    <w:rsid w:val="00951C82"/>
    <w:rsid w:val="00951E3D"/>
    <w:rsid w:val="00952E3F"/>
    <w:rsid w:val="00955265"/>
    <w:rsid w:val="00960D16"/>
    <w:rsid w:val="0096182D"/>
    <w:rsid w:val="00962238"/>
    <w:rsid w:val="00962DFC"/>
    <w:rsid w:val="00963997"/>
    <w:rsid w:val="00963B4C"/>
    <w:rsid w:val="00964805"/>
    <w:rsid w:val="00967698"/>
    <w:rsid w:val="00970316"/>
    <w:rsid w:val="00970D12"/>
    <w:rsid w:val="0097125F"/>
    <w:rsid w:val="0097441E"/>
    <w:rsid w:val="00976143"/>
    <w:rsid w:val="00977A96"/>
    <w:rsid w:val="00980252"/>
    <w:rsid w:val="0098087F"/>
    <w:rsid w:val="00986333"/>
    <w:rsid w:val="0098705C"/>
    <w:rsid w:val="00987883"/>
    <w:rsid w:val="00992297"/>
    <w:rsid w:val="00994CD0"/>
    <w:rsid w:val="00995DB3"/>
    <w:rsid w:val="009A0FAD"/>
    <w:rsid w:val="009A569F"/>
    <w:rsid w:val="009A5C67"/>
    <w:rsid w:val="009A70A2"/>
    <w:rsid w:val="009A75E4"/>
    <w:rsid w:val="009A7E56"/>
    <w:rsid w:val="009B033B"/>
    <w:rsid w:val="009B0579"/>
    <w:rsid w:val="009B20ED"/>
    <w:rsid w:val="009C145C"/>
    <w:rsid w:val="009C4773"/>
    <w:rsid w:val="009C483E"/>
    <w:rsid w:val="009C5916"/>
    <w:rsid w:val="009C62E0"/>
    <w:rsid w:val="009C7D0F"/>
    <w:rsid w:val="009D70A8"/>
    <w:rsid w:val="009E12C0"/>
    <w:rsid w:val="009E1F4B"/>
    <w:rsid w:val="009E50BC"/>
    <w:rsid w:val="009E50C6"/>
    <w:rsid w:val="009E63D4"/>
    <w:rsid w:val="009F0B99"/>
    <w:rsid w:val="009F222D"/>
    <w:rsid w:val="009F366A"/>
    <w:rsid w:val="009F3884"/>
    <w:rsid w:val="009F4D40"/>
    <w:rsid w:val="009F5415"/>
    <w:rsid w:val="009F619B"/>
    <w:rsid w:val="009F6A9C"/>
    <w:rsid w:val="009F6F99"/>
    <w:rsid w:val="00A00A18"/>
    <w:rsid w:val="00A01EE5"/>
    <w:rsid w:val="00A026E4"/>
    <w:rsid w:val="00A04D48"/>
    <w:rsid w:val="00A0577E"/>
    <w:rsid w:val="00A0677C"/>
    <w:rsid w:val="00A06EEC"/>
    <w:rsid w:val="00A072DD"/>
    <w:rsid w:val="00A10E9E"/>
    <w:rsid w:val="00A14B6A"/>
    <w:rsid w:val="00A157A8"/>
    <w:rsid w:val="00A16D1C"/>
    <w:rsid w:val="00A20D36"/>
    <w:rsid w:val="00A210EC"/>
    <w:rsid w:val="00A24C20"/>
    <w:rsid w:val="00A25048"/>
    <w:rsid w:val="00A27CBC"/>
    <w:rsid w:val="00A303C4"/>
    <w:rsid w:val="00A33350"/>
    <w:rsid w:val="00A33ABA"/>
    <w:rsid w:val="00A35CE6"/>
    <w:rsid w:val="00A35E7B"/>
    <w:rsid w:val="00A36FFE"/>
    <w:rsid w:val="00A41328"/>
    <w:rsid w:val="00A41DD1"/>
    <w:rsid w:val="00A434FD"/>
    <w:rsid w:val="00A4525C"/>
    <w:rsid w:val="00A45781"/>
    <w:rsid w:val="00A47F07"/>
    <w:rsid w:val="00A52734"/>
    <w:rsid w:val="00A530D9"/>
    <w:rsid w:val="00A553B6"/>
    <w:rsid w:val="00A60B6E"/>
    <w:rsid w:val="00A6185F"/>
    <w:rsid w:val="00A6248C"/>
    <w:rsid w:val="00A62530"/>
    <w:rsid w:val="00A626FC"/>
    <w:rsid w:val="00A62CC2"/>
    <w:rsid w:val="00A634F7"/>
    <w:rsid w:val="00A63856"/>
    <w:rsid w:val="00A70884"/>
    <w:rsid w:val="00A710B2"/>
    <w:rsid w:val="00A71884"/>
    <w:rsid w:val="00A72999"/>
    <w:rsid w:val="00A72B6D"/>
    <w:rsid w:val="00A73245"/>
    <w:rsid w:val="00A73C30"/>
    <w:rsid w:val="00A73FD8"/>
    <w:rsid w:val="00A7444E"/>
    <w:rsid w:val="00A76F1D"/>
    <w:rsid w:val="00A806C2"/>
    <w:rsid w:val="00A8129E"/>
    <w:rsid w:val="00A816CF"/>
    <w:rsid w:val="00A83737"/>
    <w:rsid w:val="00A84BDC"/>
    <w:rsid w:val="00A84BF3"/>
    <w:rsid w:val="00A85DCA"/>
    <w:rsid w:val="00A904FC"/>
    <w:rsid w:val="00A93F79"/>
    <w:rsid w:val="00AA0E81"/>
    <w:rsid w:val="00AA183C"/>
    <w:rsid w:val="00AA2818"/>
    <w:rsid w:val="00AA4359"/>
    <w:rsid w:val="00AA4D24"/>
    <w:rsid w:val="00AA543B"/>
    <w:rsid w:val="00AA5ACA"/>
    <w:rsid w:val="00AA6604"/>
    <w:rsid w:val="00AA7065"/>
    <w:rsid w:val="00AA7E0A"/>
    <w:rsid w:val="00AB0201"/>
    <w:rsid w:val="00AB2872"/>
    <w:rsid w:val="00AB2A94"/>
    <w:rsid w:val="00AC4C6A"/>
    <w:rsid w:val="00AC54F1"/>
    <w:rsid w:val="00AD0D79"/>
    <w:rsid w:val="00AD0F5C"/>
    <w:rsid w:val="00AD2819"/>
    <w:rsid w:val="00AD369B"/>
    <w:rsid w:val="00AD40D5"/>
    <w:rsid w:val="00AD48AD"/>
    <w:rsid w:val="00AD7B0D"/>
    <w:rsid w:val="00AD7E86"/>
    <w:rsid w:val="00AE20DF"/>
    <w:rsid w:val="00AE29A7"/>
    <w:rsid w:val="00AE7740"/>
    <w:rsid w:val="00AF0D33"/>
    <w:rsid w:val="00AF246E"/>
    <w:rsid w:val="00AF479D"/>
    <w:rsid w:val="00AF504A"/>
    <w:rsid w:val="00AF635B"/>
    <w:rsid w:val="00AF75C8"/>
    <w:rsid w:val="00B00EE9"/>
    <w:rsid w:val="00B02D35"/>
    <w:rsid w:val="00B030E6"/>
    <w:rsid w:val="00B059FD"/>
    <w:rsid w:val="00B07332"/>
    <w:rsid w:val="00B12670"/>
    <w:rsid w:val="00B20E51"/>
    <w:rsid w:val="00B23528"/>
    <w:rsid w:val="00B25440"/>
    <w:rsid w:val="00B27C68"/>
    <w:rsid w:val="00B31DEE"/>
    <w:rsid w:val="00B324C1"/>
    <w:rsid w:val="00B346F4"/>
    <w:rsid w:val="00B34DD8"/>
    <w:rsid w:val="00B35F8D"/>
    <w:rsid w:val="00B4024C"/>
    <w:rsid w:val="00B42710"/>
    <w:rsid w:val="00B43386"/>
    <w:rsid w:val="00B43721"/>
    <w:rsid w:val="00B47060"/>
    <w:rsid w:val="00B47693"/>
    <w:rsid w:val="00B50CD0"/>
    <w:rsid w:val="00B51007"/>
    <w:rsid w:val="00B5173E"/>
    <w:rsid w:val="00B5448D"/>
    <w:rsid w:val="00B555F8"/>
    <w:rsid w:val="00B55B57"/>
    <w:rsid w:val="00B6299F"/>
    <w:rsid w:val="00B63ADF"/>
    <w:rsid w:val="00B66214"/>
    <w:rsid w:val="00B72400"/>
    <w:rsid w:val="00B7298C"/>
    <w:rsid w:val="00B73A04"/>
    <w:rsid w:val="00B75C45"/>
    <w:rsid w:val="00B8095D"/>
    <w:rsid w:val="00B81622"/>
    <w:rsid w:val="00B82939"/>
    <w:rsid w:val="00B831B3"/>
    <w:rsid w:val="00B8604A"/>
    <w:rsid w:val="00B92CC7"/>
    <w:rsid w:val="00B92CE9"/>
    <w:rsid w:val="00B963C2"/>
    <w:rsid w:val="00BA0AF8"/>
    <w:rsid w:val="00BA1345"/>
    <w:rsid w:val="00BA1646"/>
    <w:rsid w:val="00BA1F2C"/>
    <w:rsid w:val="00BA1FCA"/>
    <w:rsid w:val="00BA314A"/>
    <w:rsid w:val="00BA32AD"/>
    <w:rsid w:val="00BA3DB5"/>
    <w:rsid w:val="00BA4771"/>
    <w:rsid w:val="00BA4E68"/>
    <w:rsid w:val="00BA5289"/>
    <w:rsid w:val="00BA6421"/>
    <w:rsid w:val="00BB017B"/>
    <w:rsid w:val="00BB01AD"/>
    <w:rsid w:val="00BB1FB2"/>
    <w:rsid w:val="00BC126B"/>
    <w:rsid w:val="00BC186D"/>
    <w:rsid w:val="00BC32A7"/>
    <w:rsid w:val="00BC49BB"/>
    <w:rsid w:val="00BC6C17"/>
    <w:rsid w:val="00BD4E67"/>
    <w:rsid w:val="00BD56AB"/>
    <w:rsid w:val="00BD6E84"/>
    <w:rsid w:val="00BD703C"/>
    <w:rsid w:val="00BD750D"/>
    <w:rsid w:val="00BE0058"/>
    <w:rsid w:val="00BE148F"/>
    <w:rsid w:val="00BE2C40"/>
    <w:rsid w:val="00BE3905"/>
    <w:rsid w:val="00BE5AA8"/>
    <w:rsid w:val="00BE5C3D"/>
    <w:rsid w:val="00BE6110"/>
    <w:rsid w:val="00BE658A"/>
    <w:rsid w:val="00BE731E"/>
    <w:rsid w:val="00BF358E"/>
    <w:rsid w:val="00BF3F80"/>
    <w:rsid w:val="00BF4874"/>
    <w:rsid w:val="00BF5C71"/>
    <w:rsid w:val="00BF5F1D"/>
    <w:rsid w:val="00C037A6"/>
    <w:rsid w:val="00C03F8A"/>
    <w:rsid w:val="00C10A20"/>
    <w:rsid w:val="00C151F4"/>
    <w:rsid w:val="00C200D7"/>
    <w:rsid w:val="00C217A0"/>
    <w:rsid w:val="00C24A2E"/>
    <w:rsid w:val="00C25B3D"/>
    <w:rsid w:val="00C25CFC"/>
    <w:rsid w:val="00C32FE1"/>
    <w:rsid w:val="00C33390"/>
    <w:rsid w:val="00C3354B"/>
    <w:rsid w:val="00C33A0D"/>
    <w:rsid w:val="00C36956"/>
    <w:rsid w:val="00C40577"/>
    <w:rsid w:val="00C405CB"/>
    <w:rsid w:val="00C432BA"/>
    <w:rsid w:val="00C43658"/>
    <w:rsid w:val="00C46047"/>
    <w:rsid w:val="00C50F20"/>
    <w:rsid w:val="00C50F78"/>
    <w:rsid w:val="00C51610"/>
    <w:rsid w:val="00C52B1A"/>
    <w:rsid w:val="00C540E0"/>
    <w:rsid w:val="00C60C39"/>
    <w:rsid w:val="00C639B5"/>
    <w:rsid w:val="00C673BD"/>
    <w:rsid w:val="00C67F71"/>
    <w:rsid w:val="00C71EA2"/>
    <w:rsid w:val="00C7337F"/>
    <w:rsid w:val="00C74EF5"/>
    <w:rsid w:val="00C75C1A"/>
    <w:rsid w:val="00C8040B"/>
    <w:rsid w:val="00C81658"/>
    <w:rsid w:val="00C86E98"/>
    <w:rsid w:val="00C90543"/>
    <w:rsid w:val="00C935B4"/>
    <w:rsid w:val="00C9386D"/>
    <w:rsid w:val="00C9453E"/>
    <w:rsid w:val="00C9541C"/>
    <w:rsid w:val="00C9729E"/>
    <w:rsid w:val="00C97BB8"/>
    <w:rsid w:val="00CB0024"/>
    <w:rsid w:val="00CB23D9"/>
    <w:rsid w:val="00CB32D4"/>
    <w:rsid w:val="00CB3F3F"/>
    <w:rsid w:val="00CB484E"/>
    <w:rsid w:val="00CB5B17"/>
    <w:rsid w:val="00CC1C54"/>
    <w:rsid w:val="00CC2C2F"/>
    <w:rsid w:val="00CC33AB"/>
    <w:rsid w:val="00CC5289"/>
    <w:rsid w:val="00CC56E7"/>
    <w:rsid w:val="00CC6F6E"/>
    <w:rsid w:val="00CD12D8"/>
    <w:rsid w:val="00CD39C5"/>
    <w:rsid w:val="00CD3AD6"/>
    <w:rsid w:val="00CD5212"/>
    <w:rsid w:val="00CE0219"/>
    <w:rsid w:val="00CE1F09"/>
    <w:rsid w:val="00CE25AB"/>
    <w:rsid w:val="00CE4186"/>
    <w:rsid w:val="00CF2087"/>
    <w:rsid w:val="00CF227B"/>
    <w:rsid w:val="00CF2D53"/>
    <w:rsid w:val="00CF3432"/>
    <w:rsid w:val="00CF46B5"/>
    <w:rsid w:val="00CF55D5"/>
    <w:rsid w:val="00D00583"/>
    <w:rsid w:val="00D01C30"/>
    <w:rsid w:val="00D0292A"/>
    <w:rsid w:val="00D046D4"/>
    <w:rsid w:val="00D051A8"/>
    <w:rsid w:val="00D06253"/>
    <w:rsid w:val="00D06CAB"/>
    <w:rsid w:val="00D07D46"/>
    <w:rsid w:val="00D12468"/>
    <w:rsid w:val="00D12835"/>
    <w:rsid w:val="00D14104"/>
    <w:rsid w:val="00D204C5"/>
    <w:rsid w:val="00D2238A"/>
    <w:rsid w:val="00D24914"/>
    <w:rsid w:val="00D24AB2"/>
    <w:rsid w:val="00D26498"/>
    <w:rsid w:val="00D265D6"/>
    <w:rsid w:val="00D27722"/>
    <w:rsid w:val="00D27857"/>
    <w:rsid w:val="00D30674"/>
    <w:rsid w:val="00D30E85"/>
    <w:rsid w:val="00D31145"/>
    <w:rsid w:val="00D326D7"/>
    <w:rsid w:val="00D3359E"/>
    <w:rsid w:val="00D336E0"/>
    <w:rsid w:val="00D340BE"/>
    <w:rsid w:val="00D35D59"/>
    <w:rsid w:val="00D40B52"/>
    <w:rsid w:val="00D427F2"/>
    <w:rsid w:val="00D43BAD"/>
    <w:rsid w:val="00D43E68"/>
    <w:rsid w:val="00D4451C"/>
    <w:rsid w:val="00D50FFB"/>
    <w:rsid w:val="00D54453"/>
    <w:rsid w:val="00D556BF"/>
    <w:rsid w:val="00D60710"/>
    <w:rsid w:val="00D61798"/>
    <w:rsid w:val="00D62CB1"/>
    <w:rsid w:val="00D650CD"/>
    <w:rsid w:val="00D65564"/>
    <w:rsid w:val="00D67634"/>
    <w:rsid w:val="00D71F7D"/>
    <w:rsid w:val="00D71F81"/>
    <w:rsid w:val="00D726F9"/>
    <w:rsid w:val="00D731D5"/>
    <w:rsid w:val="00D756A9"/>
    <w:rsid w:val="00D815E1"/>
    <w:rsid w:val="00D81F8C"/>
    <w:rsid w:val="00D84579"/>
    <w:rsid w:val="00D859D5"/>
    <w:rsid w:val="00D85C5E"/>
    <w:rsid w:val="00D860C4"/>
    <w:rsid w:val="00D868E1"/>
    <w:rsid w:val="00D875E6"/>
    <w:rsid w:val="00D91845"/>
    <w:rsid w:val="00D91E89"/>
    <w:rsid w:val="00D94D4A"/>
    <w:rsid w:val="00D95097"/>
    <w:rsid w:val="00D97A89"/>
    <w:rsid w:val="00DA17FB"/>
    <w:rsid w:val="00DA2027"/>
    <w:rsid w:val="00DA469D"/>
    <w:rsid w:val="00DB11F0"/>
    <w:rsid w:val="00DB1A8E"/>
    <w:rsid w:val="00DB2523"/>
    <w:rsid w:val="00DB2818"/>
    <w:rsid w:val="00DB6A18"/>
    <w:rsid w:val="00DB7384"/>
    <w:rsid w:val="00DC1230"/>
    <w:rsid w:val="00DC2A33"/>
    <w:rsid w:val="00DC2B7E"/>
    <w:rsid w:val="00DC5C27"/>
    <w:rsid w:val="00DC6F52"/>
    <w:rsid w:val="00DC74C5"/>
    <w:rsid w:val="00DC78F5"/>
    <w:rsid w:val="00DD08C4"/>
    <w:rsid w:val="00DD0C90"/>
    <w:rsid w:val="00DD0F2F"/>
    <w:rsid w:val="00DD1F60"/>
    <w:rsid w:val="00DD491C"/>
    <w:rsid w:val="00DE03E4"/>
    <w:rsid w:val="00DE20EE"/>
    <w:rsid w:val="00DE2591"/>
    <w:rsid w:val="00DE34D3"/>
    <w:rsid w:val="00DE3CE2"/>
    <w:rsid w:val="00DE4754"/>
    <w:rsid w:val="00DE49F7"/>
    <w:rsid w:val="00DE5AD0"/>
    <w:rsid w:val="00DE5B0A"/>
    <w:rsid w:val="00DE6920"/>
    <w:rsid w:val="00DF05E9"/>
    <w:rsid w:val="00DF422B"/>
    <w:rsid w:val="00DF5860"/>
    <w:rsid w:val="00E01891"/>
    <w:rsid w:val="00E01E6C"/>
    <w:rsid w:val="00E02DA9"/>
    <w:rsid w:val="00E03B22"/>
    <w:rsid w:val="00E04250"/>
    <w:rsid w:val="00E04CE9"/>
    <w:rsid w:val="00E05955"/>
    <w:rsid w:val="00E05DA2"/>
    <w:rsid w:val="00E0700B"/>
    <w:rsid w:val="00E0712D"/>
    <w:rsid w:val="00E11510"/>
    <w:rsid w:val="00E14EB9"/>
    <w:rsid w:val="00E15BE0"/>
    <w:rsid w:val="00E16DB3"/>
    <w:rsid w:val="00E2021E"/>
    <w:rsid w:val="00E2162E"/>
    <w:rsid w:val="00E23B53"/>
    <w:rsid w:val="00E2523A"/>
    <w:rsid w:val="00E26572"/>
    <w:rsid w:val="00E27BC2"/>
    <w:rsid w:val="00E3024F"/>
    <w:rsid w:val="00E330F9"/>
    <w:rsid w:val="00E34747"/>
    <w:rsid w:val="00E34844"/>
    <w:rsid w:val="00E35090"/>
    <w:rsid w:val="00E3579F"/>
    <w:rsid w:val="00E36619"/>
    <w:rsid w:val="00E37814"/>
    <w:rsid w:val="00E415C5"/>
    <w:rsid w:val="00E41F23"/>
    <w:rsid w:val="00E43123"/>
    <w:rsid w:val="00E53B98"/>
    <w:rsid w:val="00E63524"/>
    <w:rsid w:val="00E644F4"/>
    <w:rsid w:val="00E64CC6"/>
    <w:rsid w:val="00E64E5E"/>
    <w:rsid w:val="00E66108"/>
    <w:rsid w:val="00E70840"/>
    <w:rsid w:val="00E718B3"/>
    <w:rsid w:val="00E721C4"/>
    <w:rsid w:val="00E74B97"/>
    <w:rsid w:val="00E76712"/>
    <w:rsid w:val="00E768A0"/>
    <w:rsid w:val="00E8091B"/>
    <w:rsid w:val="00E8200C"/>
    <w:rsid w:val="00E82479"/>
    <w:rsid w:val="00E84361"/>
    <w:rsid w:val="00E84A0C"/>
    <w:rsid w:val="00E85015"/>
    <w:rsid w:val="00E8586B"/>
    <w:rsid w:val="00E87F79"/>
    <w:rsid w:val="00E90438"/>
    <w:rsid w:val="00E90E54"/>
    <w:rsid w:val="00E91058"/>
    <w:rsid w:val="00E92146"/>
    <w:rsid w:val="00EA0B7F"/>
    <w:rsid w:val="00EA236B"/>
    <w:rsid w:val="00EA3753"/>
    <w:rsid w:val="00EA5156"/>
    <w:rsid w:val="00EA5B6D"/>
    <w:rsid w:val="00EA6280"/>
    <w:rsid w:val="00EA6ECE"/>
    <w:rsid w:val="00EA7776"/>
    <w:rsid w:val="00EB012D"/>
    <w:rsid w:val="00EB2899"/>
    <w:rsid w:val="00EB2DA8"/>
    <w:rsid w:val="00EB330F"/>
    <w:rsid w:val="00EB7229"/>
    <w:rsid w:val="00EC06D8"/>
    <w:rsid w:val="00EC15D3"/>
    <w:rsid w:val="00EC1ACB"/>
    <w:rsid w:val="00EC3F88"/>
    <w:rsid w:val="00EC60F9"/>
    <w:rsid w:val="00ED01D0"/>
    <w:rsid w:val="00ED1CBB"/>
    <w:rsid w:val="00ED2E36"/>
    <w:rsid w:val="00ED2E6F"/>
    <w:rsid w:val="00ED30C8"/>
    <w:rsid w:val="00ED3778"/>
    <w:rsid w:val="00ED3C2E"/>
    <w:rsid w:val="00ED4220"/>
    <w:rsid w:val="00ED7513"/>
    <w:rsid w:val="00ED7DB3"/>
    <w:rsid w:val="00EE0568"/>
    <w:rsid w:val="00EE05FC"/>
    <w:rsid w:val="00EE2638"/>
    <w:rsid w:val="00EE4D0D"/>
    <w:rsid w:val="00EE528D"/>
    <w:rsid w:val="00EE6C33"/>
    <w:rsid w:val="00EE6DB8"/>
    <w:rsid w:val="00EE6FF5"/>
    <w:rsid w:val="00EE70FE"/>
    <w:rsid w:val="00EF0E85"/>
    <w:rsid w:val="00EF2B6D"/>
    <w:rsid w:val="00EF302F"/>
    <w:rsid w:val="00F00755"/>
    <w:rsid w:val="00F00938"/>
    <w:rsid w:val="00F00CE8"/>
    <w:rsid w:val="00F02015"/>
    <w:rsid w:val="00F03012"/>
    <w:rsid w:val="00F06B67"/>
    <w:rsid w:val="00F06FD3"/>
    <w:rsid w:val="00F10AFC"/>
    <w:rsid w:val="00F15F78"/>
    <w:rsid w:val="00F16F72"/>
    <w:rsid w:val="00F174F1"/>
    <w:rsid w:val="00F21E2E"/>
    <w:rsid w:val="00F2347E"/>
    <w:rsid w:val="00F2576A"/>
    <w:rsid w:val="00F25800"/>
    <w:rsid w:val="00F2671E"/>
    <w:rsid w:val="00F27D53"/>
    <w:rsid w:val="00F31282"/>
    <w:rsid w:val="00F31401"/>
    <w:rsid w:val="00F31F09"/>
    <w:rsid w:val="00F322A5"/>
    <w:rsid w:val="00F34E9E"/>
    <w:rsid w:val="00F34EBF"/>
    <w:rsid w:val="00F36F17"/>
    <w:rsid w:val="00F376D9"/>
    <w:rsid w:val="00F37724"/>
    <w:rsid w:val="00F4019A"/>
    <w:rsid w:val="00F43131"/>
    <w:rsid w:val="00F46B63"/>
    <w:rsid w:val="00F51242"/>
    <w:rsid w:val="00F529E5"/>
    <w:rsid w:val="00F53292"/>
    <w:rsid w:val="00F5440A"/>
    <w:rsid w:val="00F54627"/>
    <w:rsid w:val="00F61E17"/>
    <w:rsid w:val="00F626A9"/>
    <w:rsid w:val="00F62B69"/>
    <w:rsid w:val="00F6326B"/>
    <w:rsid w:val="00F63B3C"/>
    <w:rsid w:val="00F64B10"/>
    <w:rsid w:val="00F66325"/>
    <w:rsid w:val="00F66363"/>
    <w:rsid w:val="00F66E55"/>
    <w:rsid w:val="00F66FE5"/>
    <w:rsid w:val="00F67268"/>
    <w:rsid w:val="00F67A1E"/>
    <w:rsid w:val="00F704D9"/>
    <w:rsid w:val="00F73199"/>
    <w:rsid w:val="00F73ABB"/>
    <w:rsid w:val="00F74311"/>
    <w:rsid w:val="00F76B2A"/>
    <w:rsid w:val="00F8020B"/>
    <w:rsid w:val="00F80228"/>
    <w:rsid w:val="00F805FB"/>
    <w:rsid w:val="00F8331C"/>
    <w:rsid w:val="00F856E5"/>
    <w:rsid w:val="00F86BCE"/>
    <w:rsid w:val="00F90773"/>
    <w:rsid w:val="00F94E59"/>
    <w:rsid w:val="00F955F6"/>
    <w:rsid w:val="00FA3C18"/>
    <w:rsid w:val="00FA72F5"/>
    <w:rsid w:val="00FB1AFD"/>
    <w:rsid w:val="00FB45B2"/>
    <w:rsid w:val="00FC4A76"/>
    <w:rsid w:val="00FC5812"/>
    <w:rsid w:val="00FD0C94"/>
    <w:rsid w:val="00FD3E77"/>
    <w:rsid w:val="00FD56A8"/>
    <w:rsid w:val="00FD71AB"/>
    <w:rsid w:val="00FE080D"/>
    <w:rsid w:val="00FE20AC"/>
    <w:rsid w:val="00FE2433"/>
    <w:rsid w:val="00FF0F06"/>
    <w:rsid w:val="00FF43FB"/>
    <w:rsid w:val="00FF4FF3"/>
    <w:rsid w:val="00FF7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31BDDB"/>
  <w14:defaultImageDpi w14:val="32767"/>
  <w15:docId w15:val="{85556416-02F2-4E58-A144-457F2E11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EF302F"/>
    <w:pPr>
      <w:widowControl w:val="0"/>
      <w:jc w:val="both"/>
    </w:pPr>
    <w:rPr>
      <w:rFonts w:ascii="宋体" w:hAnsi="宋体"/>
      <w:kern w:val="2"/>
      <w:sz w:val="24"/>
      <w:szCs w:val="22"/>
    </w:rPr>
  </w:style>
  <w:style w:type="paragraph" w:styleId="1">
    <w:name w:val="heading 1"/>
    <w:basedOn w:val="a0"/>
    <w:next w:val="a0"/>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0"/>
    <w:next w:val="a0"/>
    <w:link w:val="20"/>
    <w:uiPriority w:val="9"/>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0"/>
    <w:next w:val="a0"/>
    <w:link w:val="30"/>
    <w:uiPriority w:val="9"/>
    <w:unhideWhenUsed/>
    <w:qFormat/>
    <w:rsid w:val="006B0F0D"/>
    <w:pPr>
      <w:keepNext/>
      <w:keepLines/>
      <w:spacing w:before="260" w:after="260" w:line="416" w:lineRule="auto"/>
      <w:outlineLvl w:val="2"/>
    </w:pPr>
    <w:rPr>
      <w:rFonts w:ascii="Calibri" w:hAnsi="Calibri"/>
      <w:b/>
      <w:bCs/>
      <w:kern w:val="0"/>
      <w:sz w:val="32"/>
      <w:szCs w:val="32"/>
    </w:rPr>
  </w:style>
  <w:style w:type="paragraph" w:styleId="4">
    <w:name w:val="heading 4"/>
    <w:basedOn w:val="a0"/>
    <w:next w:val="a0"/>
    <w:link w:val="40"/>
    <w:uiPriority w:val="9"/>
    <w:unhideWhenUsed/>
    <w:qFormat/>
    <w:rsid w:val="00ED30C8"/>
    <w:pPr>
      <w:keepNext/>
      <w:spacing w:line="720" w:lineRule="auto"/>
      <w:outlineLvl w:val="3"/>
    </w:pPr>
    <w:rPr>
      <w:rFonts w:asciiTheme="majorHAnsi" w:eastAsiaTheme="majorEastAsia" w:hAnsiTheme="majorHAnsi" w:cstheme="majorBidi"/>
      <w:sz w:val="36"/>
      <w:szCs w:val="36"/>
      <w:lang w:eastAsia="zh-TW"/>
    </w:rPr>
  </w:style>
  <w:style w:type="paragraph" w:styleId="5">
    <w:name w:val="heading 5"/>
    <w:basedOn w:val="a0"/>
    <w:next w:val="a0"/>
    <w:link w:val="51"/>
    <w:uiPriority w:val="9"/>
    <w:qFormat/>
    <w:rsid w:val="00004756"/>
    <w:pPr>
      <w:keepNext/>
      <w:keepLines/>
      <w:spacing w:before="280" w:after="290" w:line="376" w:lineRule="auto"/>
      <w:textAlignment w:val="center"/>
      <w:outlineLvl w:val="4"/>
    </w:pPr>
    <w:rPr>
      <w:rFonts w:ascii="宋体-方正超大字符集" w:eastAsia="宋体-方正超大字符集" w:hAnsi="Calibri"/>
      <w:b/>
      <w:bCs/>
      <w:szCs w:val="28"/>
    </w:rPr>
  </w:style>
  <w:style w:type="paragraph" w:styleId="6">
    <w:name w:val="heading 6"/>
    <w:basedOn w:val="a0"/>
    <w:next w:val="a0"/>
    <w:link w:val="60"/>
    <w:uiPriority w:val="9"/>
    <w:unhideWhenUsed/>
    <w:qFormat/>
    <w:rsid w:val="00ED30C8"/>
    <w:pPr>
      <w:keepNext/>
      <w:spacing w:line="720" w:lineRule="auto"/>
      <w:ind w:leftChars="200" w:left="200"/>
      <w:outlineLvl w:val="5"/>
    </w:pPr>
    <w:rPr>
      <w:rFonts w:asciiTheme="majorHAnsi" w:eastAsiaTheme="majorEastAsia" w:hAnsiTheme="majorHAnsi" w:cstheme="majorBidi"/>
      <w:sz w:val="36"/>
      <w:szCs w:val="36"/>
      <w:lang w:eastAsia="zh-TW"/>
    </w:rPr>
  </w:style>
  <w:style w:type="paragraph" w:styleId="7">
    <w:name w:val="heading 7"/>
    <w:basedOn w:val="a0"/>
    <w:next w:val="a0"/>
    <w:link w:val="70"/>
    <w:uiPriority w:val="9"/>
    <w:unhideWhenUsed/>
    <w:qFormat/>
    <w:rsid w:val="00ED30C8"/>
    <w:pPr>
      <w:keepNext/>
      <w:spacing w:line="720" w:lineRule="auto"/>
      <w:ind w:leftChars="400" w:left="400"/>
      <w:outlineLvl w:val="6"/>
    </w:pPr>
    <w:rPr>
      <w:rFonts w:asciiTheme="majorHAnsi" w:eastAsiaTheme="majorEastAsia" w:hAnsiTheme="majorHAnsi" w:cstheme="majorBidi"/>
      <w:b/>
      <w:bCs/>
      <w:sz w:val="36"/>
      <w:szCs w:val="36"/>
      <w:lang w:eastAsia="zh-TW"/>
    </w:rPr>
  </w:style>
  <w:style w:type="paragraph" w:styleId="8">
    <w:name w:val="heading 8"/>
    <w:basedOn w:val="a0"/>
    <w:next w:val="a0"/>
    <w:link w:val="80"/>
    <w:uiPriority w:val="9"/>
    <w:unhideWhenUsed/>
    <w:qFormat/>
    <w:rsid w:val="00ED30C8"/>
    <w:pPr>
      <w:keepNext/>
      <w:spacing w:line="720" w:lineRule="auto"/>
      <w:ind w:leftChars="400" w:left="400"/>
      <w:outlineLvl w:val="7"/>
    </w:pPr>
    <w:rPr>
      <w:rFonts w:asciiTheme="majorHAnsi" w:eastAsiaTheme="majorEastAsia" w:hAnsiTheme="majorHAnsi" w:cstheme="majorBidi"/>
      <w:sz w:val="36"/>
      <w:szCs w:val="36"/>
      <w:lang w:eastAsia="zh-TW"/>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網文引用"/>
    <w:basedOn w:val="a0"/>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5">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註腳文字 字元 字元,註腳文字 字元 字元 字元, Char Char1"/>
    <w:basedOn w:val="a0"/>
    <w:link w:val="11"/>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6">
    <w:name w:val="footnote reference"/>
    <w:aliases w:val="论文脚注引用"/>
    <w:uiPriority w:val="99"/>
    <w:qFormat/>
    <w:rsid w:val="00CB0024"/>
    <w:rPr>
      <w:vertAlign w:val="superscript"/>
    </w:rPr>
  </w:style>
  <w:style w:type="paragraph" w:styleId="a7">
    <w:name w:val="footer"/>
    <w:basedOn w:val="a0"/>
    <w:link w:val="a8"/>
    <w:uiPriority w:val="99"/>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8">
    <w:name w:val="页脚 字符"/>
    <w:link w:val="a7"/>
    <w:uiPriority w:val="99"/>
    <w:rsid w:val="00CB0024"/>
    <w:rPr>
      <w:rFonts w:ascii="Times New Roman" w:eastAsia="PMingLiU" w:hAnsi="Times New Roman"/>
      <w:kern w:val="2"/>
      <w:lang w:eastAsia="zh-TW"/>
    </w:rPr>
  </w:style>
  <w:style w:type="character" w:styleId="a9">
    <w:name w:val="page number"/>
    <w:rsid w:val="00CB0024"/>
  </w:style>
  <w:style w:type="paragraph" w:customStyle="1" w:styleId="aa">
    <w:name w:val="網文正文頂格"/>
    <w:basedOn w:val="ab"/>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5"/>
    <w:semiHidden/>
    <w:locked/>
    <w:rsid w:val="00CB0024"/>
    <w:rPr>
      <w:rFonts w:ascii="Times New Roman" w:eastAsia="PMingLiU" w:hAnsi="Times New Roman"/>
      <w:kern w:val="2"/>
      <w:lang w:eastAsia="zh-TW"/>
    </w:rPr>
  </w:style>
  <w:style w:type="paragraph" w:customStyle="1" w:styleId="ac">
    <w:name w:val="網文標題"/>
    <w:basedOn w:val="a0"/>
    <w:link w:val="Char1"/>
    <w:qFormat/>
    <w:rsid w:val="00EF302F"/>
    <w:pPr>
      <w:jc w:val="center"/>
    </w:pPr>
    <w:rPr>
      <w:rFonts w:ascii="黑体"/>
      <w:b/>
      <w:sz w:val="32"/>
      <w:szCs w:val="44"/>
    </w:rPr>
  </w:style>
  <w:style w:type="character" w:customStyle="1" w:styleId="Char1">
    <w:name w:val="網文標題 Char"/>
    <w:link w:val="ac"/>
    <w:rsid w:val="00EF302F"/>
    <w:rPr>
      <w:rFonts w:ascii="黑体"/>
      <w:b/>
      <w:kern w:val="2"/>
      <w:sz w:val="32"/>
      <w:szCs w:val="44"/>
    </w:rPr>
  </w:style>
  <w:style w:type="paragraph" w:customStyle="1" w:styleId="ad">
    <w:name w:val="網文作者"/>
    <w:basedOn w:val="a0"/>
    <w:link w:val="Char2"/>
    <w:qFormat/>
    <w:rsid w:val="002C4C02"/>
    <w:pPr>
      <w:jc w:val="center"/>
    </w:pPr>
    <w:rPr>
      <w:b/>
      <w:sz w:val="28"/>
      <w:lang w:eastAsia="zh-TW"/>
    </w:rPr>
  </w:style>
  <w:style w:type="character" w:customStyle="1" w:styleId="Char2">
    <w:name w:val="網文作者 Char"/>
    <w:link w:val="ad"/>
    <w:rsid w:val="002C4C02"/>
    <w:rPr>
      <w:rFonts w:ascii="宋体" w:hAnsi="宋体"/>
      <w:b/>
      <w:kern w:val="2"/>
      <w:sz w:val="28"/>
      <w:szCs w:val="22"/>
      <w:lang w:eastAsia="zh-TW"/>
    </w:rPr>
  </w:style>
  <w:style w:type="paragraph" w:customStyle="1" w:styleId="ab">
    <w:name w:val="網文正文"/>
    <w:basedOn w:val="a0"/>
    <w:link w:val="Char3"/>
    <w:qFormat/>
    <w:rsid w:val="00FE20AC"/>
    <w:pPr>
      <w:spacing w:line="480" w:lineRule="auto"/>
      <w:ind w:firstLineChars="200" w:firstLine="200"/>
      <w:textAlignment w:val="center"/>
    </w:pPr>
    <w:rPr>
      <w:sz w:val="28"/>
    </w:rPr>
  </w:style>
  <w:style w:type="character" w:customStyle="1" w:styleId="Char3">
    <w:name w:val="網文正文 Char"/>
    <w:link w:val="ab"/>
    <w:rsid w:val="00FE20AC"/>
    <w:rPr>
      <w:rFonts w:ascii="宋体" w:hAnsi="宋体"/>
      <w:kern w:val="2"/>
      <w:sz w:val="28"/>
      <w:szCs w:val="22"/>
    </w:rPr>
  </w:style>
  <w:style w:type="character" w:customStyle="1" w:styleId="Char">
    <w:name w:val="網文引用 Char"/>
    <w:link w:val="a4"/>
    <w:rsid w:val="003541B9"/>
    <w:rPr>
      <w:rFonts w:ascii="楷体" w:eastAsia="楷体" w:hAnsi="楷体"/>
      <w:spacing w:val="4"/>
      <w:sz w:val="24"/>
      <w:szCs w:val="22"/>
      <w:lang w:eastAsia="zh-TW"/>
    </w:rPr>
  </w:style>
  <w:style w:type="paragraph" w:styleId="ae">
    <w:name w:val="endnote text"/>
    <w:basedOn w:val="a0"/>
    <w:link w:val="12"/>
    <w:uiPriority w:val="99"/>
    <w:unhideWhenUsed/>
    <w:qFormat/>
    <w:rsid w:val="00EF302F"/>
    <w:pPr>
      <w:snapToGrid w:val="0"/>
      <w:jc w:val="left"/>
    </w:pPr>
  </w:style>
  <w:style w:type="character" w:customStyle="1" w:styleId="12">
    <w:name w:val="尾注文本 字符1"/>
    <w:link w:val="ae"/>
    <w:uiPriority w:val="99"/>
    <w:rsid w:val="00EF302F"/>
    <w:rPr>
      <w:rFonts w:ascii="宋体" w:hAnsi="宋体"/>
      <w:kern w:val="2"/>
      <w:sz w:val="24"/>
      <w:szCs w:val="22"/>
    </w:rPr>
  </w:style>
  <w:style w:type="character" w:styleId="af">
    <w:name w:val="endnote reference"/>
    <w:uiPriority w:val="99"/>
    <w:unhideWhenUsed/>
    <w:qFormat/>
    <w:rsid w:val="00EF302F"/>
    <w:rPr>
      <w:vertAlign w:val="superscript"/>
    </w:rPr>
  </w:style>
  <w:style w:type="paragraph" w:styleId="af0">
    <w:name w:val="header"/>
    <w:basedOn w:val="a0"/>
    <w:link w:val="af1"/>
    <w:uiPriority w:val="99"/>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1">
    <w:name w:val="页眉 字符"/>
    <w:link w:val="af0"/>
    <w:uiPriority w:val="99"/>
    <w:rsid w:val="00EF302F"/>
    <w:rPr>
      <w:rFonts w:ascii="宋体" w:hAnsi="宋体"/>
      <w:kern w:val="2"/>
      <w:sz w:val="18"/>
      <w:szCs w:val="18"/>
    </w:rPr>
  </w:style>
  <w:style w:type="character" w:customStyle="1" w:styleId="st1">
    <w:name w:val="st1"/>
    <w:rsid w:val="00D67634"/>
  </w:style>
  <w:style w:type="paragraph" w:styleId="af2">
    <w:name w:val="caption"/>
    <w:basedOn w:val="a0"/>
    <w:next w:val="a0"/>
    <w:uiPriority w:val="35"/>
    <w:unhideWhenUsed/>
    <w:qFormat/>
    <w:rsid w:val="00BE5AA8"/>
    <w:rPr>
      <w:rFonts w:ascii="Cambria" w:eastAsia="黑体" w:hAnsi="Cambria"/>
      <w:sz w:val="20"/>
      <w:szCs w:val="20"/>
    </w:rPr>
  </w:style>
  <w:style w:type="character" w:styleId="af3">
    <w:name w:val="Hyperlink"/>
    <w:uiPriority w:val="99"/>
    <w:unhideWhenUsed/>
    <w:rsid w:val="000626A6"/>
    <w:rPr>
      <w:color w:val="0563C1"/>
      <w:u w:val="single"/>
    </w:rPr>
  </w:style>
  <w:style w:type="paragraph" w:customStyle="1" w:styleId="110">
    <w:name w:val="标题 11"/>
    <w:basedOn w:val="a0"/>
    <w:next w:val="a0"/>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0"/>
    <w:next w:val="a0"/>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0"/>
    <w:next w:val="a0"/>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3"/>
    <w:uiPriority w:val="99"/>
    <w:semiHidden/>
    <w:unhideWhenUsed/>
    <w:rsid w:val="006B0F0D"/>
  </w:style>
  <w:style w:type="character" w:customStyle="1" w:styleId="10">
    <w:name w:val="标题 1 字符"/>
    <w:link w:val="1"/>
    <w:uiPriority w:val="9"/>
    <w:qFormat/>
    <w:rsid w:val="006B0F0D"/>
    <w:rPr>
      <w:b/>
      <w:bCs/>
      <w:kern w:val="44"/>
      <w:sz w:val="44"/>
      <w:szCs w:val="44"/>
    </w:rPr>
  </w:style>
  <w:style w:type="character" w:customStyle="1" w:styleId="20">
    <w:name w:val="标题 2 字符"/>
    <w:link w:val="2"/>
    <w:uiPriority w:val="9"/>
    <w:qFormat/>
    <w:rsid w:val="006B0F0D"/>
    <w:rPr>
      <w:rFonts w:ascii="Cambria" w:eastAsia="宋体" w:hAnsi="Cambria" w:cs="Times New Roman"/>
      <w:b/>
      <w:bCs/>
      <w:sz w:val="32"/>
      <w:szCs w:val="32"/>
    </w:rPr>
  </w:style>
  <w:style w:type="character" w:customStyle="1" w:styleId="30">
    <w:name w:val="标题 3 字符"/>
    <w:link w:val="3"/>
    <w:uiPriority w:val="9"/>
    <w:rsid w:val="006B0F0D"/>
    <w:rPr>
      <w:b/>
      <w:bCs/>
      <w:sz w:val="32"/>
      <w:szCs w:val="32"/>
    </w:rPr>
  </w:style>
  <w:style w:type="paragraph" w:customStyle="1" w:styleId="14">
    <w:name w:val="无间隔1"/>
    <w:next w:val="af4"/>
    <w:uiPriority w:val="1"/>
    <w:qFormat/>
    <w:rsid w:val="006B0F0D"/>
    <w:pPr>
      <w:widowControl w:val="0"/>
      <w:jc w:val="both"/>
    </w:pPr>
    <w:rPr>
      <w:kern w:val="2"/>
      <w:sz w:val="21"/>
      <w:szCs w:val="22"/>
    </w:rPr>
  </w:style>
  <w:style w:type="paragraph" w:customStyle="1" w:styleId="15">
    <w:name w:val="批注框文本1"/>
    <w:basedOn w:val="a0"/>
    <w:next w:val="af5"/>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0"/>
    <w:next w:val="af6"/>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4">
    <w:name w:val="No Spacing"/>
    <w:uiPriority w:val="1"/>
    <w:qFormat/>
    <w:rsid w:val="006B0F0D"/>
    <w:pPr>
      <w:widowControl w:val="0"/>
      <w:jc w:val="both"/>
    </w:pPr>
    <w:rPr>
      <w:rFonts w:ascii="宋体" w:hAnsi="宋体"/>
      <w:kern w:val="2"/>
      <w:sz w:val="24"/>
      <w:szCs w:val="22"/>
    </w:rPr>
  </w:style>
  <w:style w:type="paragraph" w:styleId="af5">
    <w:name w:val="Balloon Text"/>
    <w:basedOn w:val="a0"/>
    <w:link w:val="af7"/>
    <w:uiPriority w:val="99"/>
    <w:unhideWhenUsed/>
    <w:qFormat/>
    <w:rsid w:val="006B0F0D"/>
    <w:rPr>
      <w:sz w:val="18"/>
      <w:szCs w:val="18"/>
    </w:rPr>
  </w:style>
  <w:style w:type="character" w:customStyle="1" w:styleId="af7">
    <w:name w:val="批注框文本 字符"/>
    <w:link w:val="af5"/>
    <w:uiPriority w:val="99"/>
    <w:qFormat/>
    <w:rsid w:val="006B0F0D"/>
    <w:rPr>
      <w:rFonts w:ascii="宋体" w:hAnsi="宋体"/>
      <w:kern w:val="2"/>
      <w:sz w:val="18"/>
      <w:szCs w:val="18"/>
    </w:rPr>
  </w:style>
  <w:style w:type="paragraph" w:styleId="af6">
    <w:name w:val="List Paragraph"/>
    <w:basedOn w:val="a0"/>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8">
    <w:name w:val="Emphasis"/>
    <w:uiPriority w:val="20"/>
    <w:qFormat/>
    <w:rsid w:val="00F74311"/>
    <w:rPr>
      <w:i/>
      <w:iCs/>
    </w:rPr>
  </w:style>
  <w:style w:type="paragraph" w:customStyle="1" w:styleId="Char10">
    <w:name w:val="Char1"/>
    <w:basedOn w:val="a0"/>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1"/>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9">
    <w:name w:val="Body Text"/>
    <w:basedOn w:val="a0"/>
    <w:link w:val="afa"/>
    <w:rsid w:val="00C75C1A"/>
    <w:pPr>
      <w:spacing w:after="120"/>
    </w:pPr>
    <w:rPr>
      <w:rFonts w:ascii="Calibri" w:hAnsi="Calibri"/>
      <w:kern w:val="0"/>
      <w:sz w:val="20"/>
      <w:szCs w:val="20"/>
    </w:rPr>
  </w:style>
  <w:style w:type="character" w:customStyle="1" w:styleId="afa">
    <w:name w:val="正文文本 字符"/>
    <w:link w:val="af9"/>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b">
    <w:name w:val="尾注文本 字符"/>
    <w:uiPriority w:val="99"/>
    <w:rsid w:val="008C1BEA"/>
    <w:rPr>
      <w:kern w:val="2"/>
      <w:sz w:val="21"/>
      <w:szCs w:val="24"/>
    </w:rPr>
  </w:style>
  <w:style w:type="character" w:customStyle="1" w:styleId="afc">
    <w:name w:val="脚注文本 字符"/>
    <w:aliases w:val="脚注文本 Char 字符, Char 字符, 字元 字符,字元 字符,註腳文字 字元 字元 字符,註腳文字 字元 字元 字元 字符, Char Char1 字符"/>
    <w:uiPriority w:val="99"/>
    <w:qFormat/>
    <w:rsid w:val="00C037A6"/>
    <w:rPr>
      <w:sz w:val="20"/>
      <w:szCs w:val="20"/>
    </w:rPr>
  </w:style>
  <w:style w:type="paragraph" w:styleId="afd">
    <w:name w:val="Normal (Web)"/>
    <w:basedOn w:val="a0"/>
    <w:uiPriority w:val="99"/>
    <w:unhideWhenUsed/>
    <w:rsid w:val="00A7444E"/>
    <w:pPr>
      <w:widowControl/>
      <w:spacing w:before="100" w:beforeAutospacing="1" w:after="100" w:afterAutospacing="1"/>
      <w:jc w:val="left"/>
    </w:pPr>
    <w:rPr>
      <w:rFonts w:cs="宋体"/>
      <w:kern w:val="0"/>
      <w:szCs w:val="24"/>
    </w:rPr>
  </w:style>
  <w:style w:type="character" w:styleId="afe">
    <w:name w:val="Strong"/>
    <w:uiPriority w:val="22"/>
    <w:qFormat/>
    <w:rsid w:val="00635FA4"/>
    <w:rPr>
      <w:b/>
    </w:rPr>
  </w:style>
  <w:style w:type="paragraph" w:customStyle="1" w:styleId="aff">
    <w:name w:val="注文"/>
    <w:basedOn w:val="a0"/>
    <w:qFormat/>
    <w:rsid w:val="00635FA4"/>
    <w:pPr>
      <w:ind w:leftChars="405" w:left="1155" w:hangingChars="10" w:hanging="21"/>
    </w:pPr>
    <w:rPr>
      <w:rFonts w:ascii="Calibri" w:hAnsi="Calibri"/>
      <w:color w:val="92D050"/>
      <w:sz w:val="21"/>
      <w:szCs w:val="21"/>
    </w:rPr>
  </w:style>
  <w:style w:type="paragraph" w:customStyle="1" w:styleId="aff0">
    <w:name w:val="小標"/>
    <w:basedOn w:val="a0"/>
    <w:qFormat/>
    <w:rsid w:val="00635FA4"/>
    <w:pPr>
      <w:ind w:leftChars="53" w:left="708" w:hangingChars="200" w:hanging="560"/>
    </w:pPr>
    <w:rPr>
      <w:rFonts w:ascii="Calibri" w:hAnsi="Calibri"/>
      <w:sz w:val="21"/>
      <w:szCs w:val="24"/>
    </w:rPr>
  </w:style>
  <w:style w:type="paragraph" w:styleId="aff1">
    <w:name w:val="Date"/>
    <w:basedOn w:val="a0"/>
    <w:next w:val="a0"/>
    <w:link w:val="aff2"/>
    <w:uiPriority w:val="99"/>
    <w:semiHidden/>
    <w:unhideWhenUsed/>
    <w:rsid w:val="008839BB"/>
    <w:pPr>
      <w:ind w:leftChars="2500" w:left="100"/>
    </w:pPr>
  </w:style>
  <w:style w:type="character" w:customStyle="1" w:styleId="aff2">
    <w:name w:val="日期 字符"/>
    <w:link w:val="aff1"/>
    <w:uiPriority w:val="99"/>
    <w:semiHidden/>
    <w:rsid w:val="008839BB"/>
    <w:rPr>
      <w:rFonts w:ascii="宋体" w:hAnsi="宋体"/>
      <w:kern w:val="2"/>
      <w:sz w:val="24"/>
      <w:szCs w:val="22"/>
    </w:rPr>
  </w:style>
  <w:style w:type="character" w:customStyle="1" w:styleId="Char5">
    <w:name w:val="尾注文本 Char"/>
    <w:uiPriority w:val="99"/>
    <w:rsid w:val="003E1E5C"/>
    <w:rPr>
      <w:kern w:val="2"/>
      <w:sz w:val="21"/>
      <w:szCs w:val="24"/>
    </w:rPr>
  </w:style>
  <w:style w:type="table" w:styleId="aff3">
    <w:name w:val="Table Grid"/>
    <w:basedOn w:val="a2"/>
    <w:uiPriority w:val="39"/>
    <w:qFormat/>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1"/>
    <w:qFormat/>
    <w:rsid w:val="0060101E"/>
    <w:rPr>
      <w:rFonts w:ascii="TimesNewRomanPS-BoldMT" w:hAnsi="TimesNewRomanPS-BoldMT" w:hint="default"/>
      <w:b/>
      <w:bCs/>
      <w:i w:val="0"/>
      <w:iCs w:val="0"/>
      <w:color w:val="000000"/>
      <w:sz w:val="36"/>
      <w:szCs w:val="36"/>
    </w:rPr>
  </w:style>
  <w:style w:type="character" w:customStyle="1" w:styleId="fontstyle11">
    <w:name w:val="fontstyle11"/>
    <w:basedOn w:val="a1"/>
    <w:rsid w:val="0060101E"/>
    <w:rPr>
      <w:rFonts w:ascii="宋体" w:eastAsia="宋体" w:hAnsi="宋体" w:hint="eastAsia"/>
      <w:b w:val="0"/>
      <w:bCs w:val="0"/>
      <w:i w:val="0"/>
      <w:iCs w:val="0"/>
      <w:color w:val="000000"/>
      <w:sz w:val="36"/>
      <w:szCs w:val="36"/>
    </w:rPr>
  </w:style>
  <w:style w:type="character" w:customStyle="1" w:styleId="fontstyle21">
    <w:name w:val="fontstyle21"/>
    <w:basedOn w:val="a1"/>
    <w:rsid w:val="0060101E"/>
    <w:rPr>
      <w:rFonts w:ascii="Batang" w:eastAsia="Batang" w:hint="eastAsia"/>
      <w:b w:val="0"/>
      <w:bCs w:val="0"/>
      <w:i w:val="0"/>
      <w:iCs w:val="0"/>
      <w:color w:val="000000"/>
      <w:sz w:val="24"/>
      <w:szCs w:val="24"/>
    </w:rPr>
  </w:style>
  <w:style w:type="character" w:customStyle="1" w:styleId="fontstyle31">
    <w:name w:val="fontstyle31"/>
    <w:basedOn w:val="a1"/>
    <w:rsid w:val="0060101E"/>
    <w:rPr>
      <w:rFonts w:ascii="New Gulim" w:hAnsi="New Gulim" w:hint="default"/>
      <w:b w:val="0"/>
      <w:bCs w:val="0"/>
      <w:i w:val="0"/>
      <w:iCs w:val="0"/>
      <w:color w:val="000000"/>
      <w:sz w:val="24"/>
      <w:szCs w:val="24"/>
    </w:rPr>
  </w:style>
  <w:style w:type="character" w:customStyle="1" w:styleId="aff4">
    <w:name w:val="控呇湮佽恅苤蚼 红色"/>
    <w:basedOn w:val="a1"/>
    <w:qFormat/>
    <w:rsid w:val="00EA5B6D"/>
    <w:rPr>
      <w:rFonts w:ascii="控呇湮佽恅苤蚼" w:eastAsia="控呇湮佽恅苤蚼" w:hAnsi="控呇湮佽恅苤蚼"/>
      <w:color w:val="FF0000"/>
    </w:rPr>
  </w:style>
  <w:style w:type="paragraph" w:customStyle="1" w:styleId="Char11">
    <w:name w:val="Char1"/>
    <w:basedOn w:val="a0"/>
    <w:rsid w:val="00EA5B6D"/>
    <w:rPr>
      <w:rFonts w:ascii="Tahoma" w:hAnsi="Tahoma"/>
      <w:szCs w:val="20"/>
    </w:rPr>
  </w:style>
  <w:style w:type="paragraph" w:styleId="aff5">
    <w:name w:val="Title"/>
    <w:basedOn w:val="a0"/>
    <w:next w:val="a0"/>
    <w:link w:val="aff6"/>
    <w:uiPriority w:val="10"/>
    <w:qFormat/>
    <w:rsid w:val="00E34747"/>
    <w:pPr>
      <w:wordWrap w:val="0"/>
      <w:spacing w:before="240" w:after="60"/>
      <w:jc w:val="center"/>
      <w:outlineLvl w:val="0"/>
    </w:pPr>
    <w:rPr>
      <w:rFonts w:asciiTheme="majorHAnsi" w:hAnsiTheme="majorHAnsi" w:cstheme="majorBidi"/>
      <w:b/>
      <w:bCs/>
      <w:sz w:val="32"/>
      <w:szCs w:val="32"/>
    </w:rPr>
  </w:style>
  <w:style w:type="character" w:customStyle="1" w:styleId="aff6">
    <w:name w:val="标题 字符"/>
    <w:basedOn w:val="a1"/>
    <w:link w:val="aff5"/>
    <w:uiPriority w:val="10"/>
    <w:rsid w:val="00E34747"/>
    <w:rPr>
      <w:rFonts w:asciiTheme="majorHAnsi" w:hAnsiTheme="majorHAnsi" w:cstheme="majorBidi"/>
      <w:b/>
      <w:bCs/>
      <w:kern w:val="2"/>
      <w:sz w:val="32"/>
      <w:szCs w:val="32"/>
    </w:rPr>
  </w:style>
  <w:style w:type="paragraph" w:customStyle="1" w:styleId="41">
    <w:name w:val="样式4"/>
    <w:basedOn w:val="a0"/>
    <w:qFormat/>
    <w:rsid w:val="00451C33"/>
    <w:pPr>
      <w:spacing w:line="360" w:lineRule="auto"/>
      <w:jc w:val="center"/>
    </w:pPr>
    <w:rPr>
      <w:rFonts w:asciiTheme="minorHAnsi" w:eastAsiaTheme="minorEastAsia" w:hAnsiTheme="minorHAnsi" w:cstheme="minorBidi"/>
      <w:szCs w:val="21"/>
      <w:lang w:eastAsia="zh-TW"/>
    </w:rPr>
  </w:style>
  <w:style w:type="character" w:customStyle="1" w:styleId="17">
    <w:name w:val="未处理的提及1"/>
    <w:basedOn w:val="a1"/>
    <w:uiPriority w:val="99"/>
    <w:semiHidden/>
    <w:unhideWhenUsed/>
    <w:rsid w:val="00451C33"/>
    <w:rPr>
      <w:color w:val="808080"/>
      <w:shd w:val="clear" w:color="auto" w:fill="E6E6E6"/>
    </w:rPr>
  </w:style>
  <w:style w:type="character" w:styleId="aff7">
    <w:name w:val="FollowedHyperlink"/>
    <w:basedOn w:val="a1"/>
    <w:unhideWhenUsed/>
    <w:rsid w:val="00451C33"/>
    <w:rPr>
      <w:color w:val="954F72" w:themeColor="followedHyperlink"/>
      <w:u w:val="single"/>
    </w:rPr>
  </w:style>
  <w:style w:type="character" w:styleId="aff8">
    <w:name w:val="annotation reference"/>
    <w:basedOn w:val="a1"/>
    <w:uiPriority w:val="99"/>
    <w:semiHidden/>
    <w:unhideWhenUsed/>
    <w:rsid w:val="00D731D5"/>
    <w:rPr>
      <w:sz w:val="21"/>
      <w:szCs w:val="21"/>
    </w:rPr>
  </w:style>
  <w:style w:type="paragraph" w:styleId="aff9">
    <w:name w:val="annotation text"/>
    <w:basedOn w:val="a0"/>
    <w:link w:val="affa"/>
    <w:semiHidden/>
    <w:unhideWhenUsed/>
    <w:rsid w:val="00D731D5"/>
    <w:pPr>
      <w:jc w:val="left"/>
      <w:textAlignment w:val="center"/>
    </w:pPr>
    <w:rPr>
      <w:rFonts w:asciiTheme="minorHAnsi" w:eastAsiaTheme="minorEastAsia" w:hAnsiTheme="minorHAnsi" w:cstheme="minorBidi"/>
      <w:sz w:val="21"/>
    </w:rPr>
  </w:style>
  <w:style w:type="character" w:customStyle="1" w:styleId="affa">
    <w:name w:val="批注文字 字符"/>
    <w:basedOn w:val="a1"/>
    <w:link w:val="aff9"/>
    <w:semiHidden/>
    <w:rsid w:val="00D731D5"/>
    <w:rPr>
      <w:rFonts w:asciiTheme="minorHAnsi" w:eastAsiaTheme="minorEastAsia" w:hAnsiTheme="minorHAnsi" w:cstheme="minorBidi"/>
      <w:kern w:val="2"/>
      <w:sz w:val="21"/>
      <w:szCs w:val="22"/>
    </w:rPr>
  </w:style>
  <w:style w:type="paragraph" w:styleId="affb">
    <w:name w:val="annotation subject"/>
    <w:basedOn w:val="aff9"/>
    <w:next w:val="aff9"/>
    <w:link w:val="affc"/>
    <w:uiPriority w:val="99"/>
    <w:semiHidden/>
    <w:unhideWhenUsed/>
    <w:rsid w:val="00D731D5"/>
    <w:rPr>
      <w:b/>
      <w:bCs/>
    </w:rPr>
  </w:style>
  <w:style w:type="character" w:customStyle="1" w:styleId="affc">
    <w:name w:val="批注主题 字符"/>
    <w:basedOn w:val="affa"/>
    <w:link w:val="affb"/>
    <w:uiPriority w:val="99"/>
    <w:semiHidden/>
    <w:rsid w:val="00D731D5"/>
    <w:rPr>
      <w:rFonts w:asciiTheme="minorHAnsi" w:eastAsiaTheme="minorEastAsia" w:hAnsiTheme="minorHAnsi" w:cstheme="minorBidi"/>
      <w:b/>
      <w:bCs/>
      <w:kern w:val="2"/>
      <w:sz w:val="21"/>
      <w:szCs w:val="22"/>
    </w:rPr>
  </w:style>
  <w:style w:type="character" w:customStyle="1" w:styleId="50">
    <w:name w:val="标题 5 字符"/>
    <w:basedOn w:val="a1"/>
    <w:uiPriority w:val="9"/>
    <w:semiHidden/>
    <w:rsid w:val="00004756"/>
    <w:rPr>
      <w:rFonts w:ascii="宋体" w:hAnsi="宋体"/>
      <w:b/>
      <w:bCs/>
      <w:kern w:val="2"/>
      <w:sz w:val="28"/>
      <w:szCs w:val="28"/>
    </w:rPr>
  </w:style>
  <w:style w:type="character" w:customStyle="1" w:styleId="mw-headline">
    <w:name w:val="mw-headline"/>
    <w:basedOn w:val="a1"/>
    <w:rsid w:val="00004756"/>
  </w:style>
  <w:style w:type="character" w:customStyle="1" w:styleId="51">
    <w:name w:val="标题 5 字符1"/>
    <w:link w:val="5"/>
    <w:uiPriority w:val="9"/>
    <w:rsid w:val="00004756"/>
    <w:rPr>
      <w:rFonts w:ascii="宋体-方正超大字符集" w:eastAsia="宋体-方正超大字符集"/>
      <w:b/>
      <w:bCs/>
      <w:kern w:val="2"/>
      <w:sz w:val="24"/>
      <w:szCs w:val="28"/>
    </w:rPr>
  </w:style>
  <w:style w:type="character" w:customStyle="1" w:styleId="18">
    <w:name w:val="副标题 字符1"/>
    <w:link w:val="affd"/>
    <w:uiPriority w:val="11"/>
    <w:rsid w:val="00004756"/>
    <w:rPr>
      <w:rFonts w:ascii="Cambria" w:hAnsi="Cambria"/>
      <w:b/>
      <w:bCs/>
      <w:kern w:val="28"/>
      <w:sz w:val="24"/>
      <w:szCs w:val="32"/>
    </w:rPr>
  </w:style>
  <w:style w:type="paragraph" w:styleId="affd">
    <w:name w:val="Subtitle"/>
    <w:basedOn w:val="a0"/>
    <w:next w:val="a0"/>
    <w:link w:val="18"/>
    <w:uiPriority w:val="11"/>
    <w:qFormat/>
    <w:rsid w:val="00004756"/>
    <w:pPr>
      <w:spacing w:beforeLines="100" w:before="100" w:afterLines="100" w:after="100" w:line="360" w:lineRule="auto"/>
      <w:jc w:val="center"/>
      <w:textAlignment w:val="center"/>
      <w:outlineLvl w:val="1"/>
    </w:pPr>
    <w:rPr>
      <w:rFonts w:ascii="Cambria" w:hAnsi="Cambria"/>
      <w:b/>
      <w:bCs/>
      <w:kern w:val="28"/>
      <w:szCs w:val="32"/>
    </w:rPr>
  </w:style>
  <w:style w:type="character" w:customStyle="1" w:styleId="affe">
    <w:name w:val="副标题 字符"/>
    <w:basedOn w:val="a1"/>
    <w:uiPriority w:val="11"/>
    <w:rsid w:val="00004756"/>
    <w:rPr>
      <w:rFonts w:asciiTheme="minorHAnsi" w:eastAsiaTheme="minorEastAsia" w:hAnsiTheme="minorHAnsi" w:cstheme="minorBidi"/>
      <w:b/>
      <w:bCs/>
      <w:kern w:val="28"/>
      <w:sz w:val="32"/>
      <w:szCs w:val="32"/>
    </w:rPr>
  </w:style>
  <w:style w:type="paragraph" w:styleId="afff">
    <w:name w:val="Document Map"/>
    <w:basedOn w:val="a0"/>
    <w:link w:val="19"/>
    <w:uiPriority w:val="99"/>
    <w:semiHidden/>
    <w:unhideWhenUsed/>
    <w:rsid w:val="00004756"/>
    <w:pPr>
      <w:spacing w:line="360" w:lineRule="auto"/>
      <w:textAlignment w:val="center"/>
    </w:pPr>
    <w:rPr>
      <w:rFonts w:hAnsi="Times New Roman"/>
      <w:sz w:val="18"/>
      <w:szCs w:val="18"/>
    </w:rPr>
  </w:style>
  <w:style w:type="character" w:customStyle="1" w:styleId="afff0">
    <w:name w:val="文档结构图 字符"/>
    <w:basedOn w:val="a1"/>
    <w:uiPriority w:val="99"/>
    <w:semiHidden/>
    <w:rsid w:val="00004756"/>
    <w:rPr>
      <w:rFonts w:ascii="Microsoft YaHei UI" w:eastAsia="Microsoft YaHei UI" w:hAnsi="宋体"/>
      <w:kern w:val="2"/>
      <w:sz w:val="18"/>
      <w:szCs w:val="18"/>
    </w:rPr>
  </w:style>
  <w:style w:type="character" w:customStyle="1" w:styleId="19">
    <w:name w:val="文档结构图 字符1"/>
    <w:link w:val="afff"/>
    <w:uiPriority w:val="99"/>
    <w:semiHidden/>
    <w:rsid w:val="00004756"/>
    <w:rPr>
      <w:rFonts w:ascii="宋体" w:hAnsi="Times New Roman"/>
      <w:kern w:val="2"/>
      <w:sz w:val="18"/>
      <w:szCs w:val="18"/>
    </w:rPr>
  </w:style>
  <w:style w:type="character" w:customStyle="1" w:styleId="1Char">
    <w:name w:val="标题 1 Char"/>
    <w:uiPriority w:val="9"/>
    <w:rsid w:val="00004756"/>
    <w:rPr>
      <w:rFonts w:ascii="宋体-方正超大字符集" w:eastAsia="宋体-方正超大字符集"/>
      <w:b/>
      <w:bCs/>
      <w:kern w:val="44"/>
      <w:sz w:val="44"/>
      <w:szCs w:val="44"/>
    </w:rPr>
  </w:style>
  <w:style w:type="character" w:customStyle="1" w:styleId="Char6">
    <w:name w:val="页脚 Char"/>
    <w:uiPriority w:val="99"/>
    <w:rsid w:val="00004756"/>
    <w:rPr>
      <w:rFonts w:ascii="宋体-方正超大字符集" w:eastAsia="宋体-方正超大字符集"/>
      <w:kern w:val="2"/>
      <w:sz w:val="18"/>
      <w:szCs w:val="22"/>
    </w:rPr>
  </w:style>
  <w:style w:type="character" w:customStyle="1" w:styleId="divimport1">
    <w:name w:val="divimport1"/>
    <w:rsid w:val="00217A9A"/>
    <w:rPr>
      <w:rFonts w:ascii="ˎ̥" w:hAnsi="ˎ̥" w:hint="default"/>
      <w:i w:val="0"/>
      <w:iCs w:val="0"/>
      <w:vanish w:val="0"/>
      <w:sz w:val="21"/>
      <w:szCs w:val="21"/>
    </w:rPr>
  </w:style>
  <w:style w:type="paragraph" w:customStyle="1" w:styleId="afff1">
    <w:name w:val="引文"/>
    <w:basedOn w:val="a0"/>
    <w:qFormat/>
    <w:rsid w:val="00EC3F88"/>
    <w:pPr>
      <w:widowControl/>
      <w:ind w:leftChars="100" w:left="210" w:firstLineChars="200" w:firstLine="480"/>
      <w:jc w:val="left"/>
    </w:pPr>
    <w:rPr>
      <w:rFonts w:ascii="仿宋" w:eastAsia="仿宋" w:hAnsi="仿宋" w:cs="宋体"/>
      <w:kern w:val="0"/>
      <w:szCs w:val="24"/>
    </w:rPr>
  </w:style>
  <w:style w:type="paragraph" w:customStyle="1" w:styleId="afff2">
    <w:name w:val="注釋"/>
    <w:basedOn w:val="a0"/>
    <w:qFormat/>
    <w:rsid w:val="001C743C"/>
    <w:pPr>
      <w:wordWrap w:val="0"/>
      <w:spacing w:line="400" w:lineRule="exact"/>
      <w:ind w:firstLineChars="200" w:firstLine="200"/>
      <w:jc w:val="left"/>
      <w:textAlignment w:val="center"/>
    </w:pPr>
    <w:rPr>
      <w:rFonts w:ascii="Times New Roman" w:hAnsi="Times New Roman" w:cstheme="minorBidi"/>
      <w:sz w:val="18"/>
      <w:szCs w:val="21"/>
    </w:rPr>
  </w:style>
  <w:style w:type="paragraph" w:customStyle="1" w:styleId="afff3">
    <w:name w:val="內文"/>
    <w:rsid w:val="00E04250"/>
    <w:pPr>
      <w:pBdr>
        <w:top w:val="nil"/>
        <w:left w:val="nil"/>
        <w:bottom w:val="nil"/>
        <w:right w:val="nil"/>
        <w:between w:val="nil"/>
        <w:bar w:val="nil"/>
      </w:pBdr>
    </w:pPr>
    <w:rPr>
      <w:rFonts w:ascii="Arial Unicode MS" w:eastAsia="Arial Unicode MS" w:hAnsi="Arial Unicode MS" w:cs="Arial Unicode MS" w:hint="eastAsia"/>
      <w:color w:val="000000"/>
      <w:sz w:val="22"/>
      <w:szCs w:val="22"/>
      <w:bdr w:val="nil"/>
      <w:lang w:val="zh-CN"/>
      <w14:textOutline w14:w="0" w14:cap="flat" w14:cmpd="sng" w14:algn="ctr">
        <w14:noFill/>
        <w14:prstDash w14:val="solid"/>
        <w14:bevel/>
      </w14:textOutline>
    </w:rPr>
  </w:style>
  <w:style w:type="character" w:customStyle="1" w:styleId="nyfontcontent">
    <w:name w:val="ny_font_content"/>
    <w:basedOn w:val="a1"/>
    <w:rsid w:val="007F706F"/>
  </w:style>
  <w:style w:type="character" w:styleId="afff4">
    <w:name w:val="Intense Emphasis"/>
    <w:basedOn w:val="a1"/>
    <w:uiPriority w:val="21"/>
    <w:qFormat/>
    <w:rsid w:val="005026B4"/>
    <w:rPr>
      <w:i/>
      <w:iCs/>
      <w:color w:val="5B9BD5" w:themeColor="accent1"/>
    </w:rPr>
  </w:style>
  <w:style w:type="character" w:customStyle="1" w:styleId="st">
    <w:name w:val="st"/>
    <w:basedOn w:val="a1"/>
    <w:rsid w:val="00760D8D"/>
  </w:style>
  <w:style w:type="table" w:styleId="afff5">
    <w:name w:val="Grid Table Light"/>
    <w:basedOn w:val="a2"/>
    <w:uiPriority w:val="40"/>
    <w:rsid w:val="00760D8D"/>
    <w:rPr>
      <w:rFonts w:asciiTheme="minorHAnsi" w:eastAsiaTheme="minorEastAsia" w:hAnsiTheme="minorHAnsi" w:cstheme="minorBidi"/>
      <w:kern w:val="2"/>
      <w:sz w:val="24"/>
      <w:szCs w:val="22"/>
      <w:lang w:eastAsia="zh-TW"/>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40">
    <w:name w:val="标题 4 字符"/>
    <w:basedOn w:val="a1"/>
    <w:link w:val="4"/>
    <w:uiPriority w:val="9"/>
    <w:rsid w:val="00ED30C8"/>
    <w:rPr>
      <w:rFonts w:asciiTheme="majorHAnsi" w:eastAsiaTheme="majorEastAsia" w:hAnsiTheme="majorHAnsi" w:cstheme="majorBidi"/>
      <w:kern w:val="2"/>
      <w:sz w:val="36"/>
      <w:szCs w:val="36"/>
      <w:lang w:eastAsia="zh-TW"/>
    </w:rPr>
  </w:style>
  <w:style w:type="character" w:customStyle="1" w:styleId="60">
    <w:name w:val="标题 6 字符"/>
    <w:basedOn w:val="a1"/>
    <w:link w:val="6"/>
    <w:uiPriority w:val="9"/>
    <w:rsid w:val="00ED30C8"/>
    <w:rPr>
      <w:rFonts w:asciiTheme="majorHAnsi" w:eastAsiaTheme="majorEastAsia" w:hAnsiTheme="majorHAnsi" w:cstheme="majorBidi"/>
      <w:kern w:val="2"/>
      <w:sz w:val="36"/>
      <w:szCs w:val="36"/>
      <w:lang w:eastAsia="zh-TW"/>
    </w:rPr>
  </w:style>
  <w:style w:type="character" w:customStyle="1" w:styleId="70">
    <w:name w:val="标题 7 字符"/>
    <w:basedOn w:val="a1"/>
    <w:link w:val="7"/>
    <w:uiPriority w:val="9"/>
    <w:rsid w:val="00ED30C8"/>
    <w:rPr>
      <w:rFonts w:asciiTheme="majorHAnsi" w:eastAsiaTheme="majorEastAsia" w:hAnsiTheme="majorHAnsi" w:cstheme="majorBidi"/>
      <w:b/>
      <w:bCs/>
      <w:kern w:val="2"/>
      <w:sz w:val="36"/>
      <w:szCs w:val="36"/>
      <w:lang w:eastAsia="zh-TW"/>
    </w:rPr>
  </w:style>
  <w:style w:type="character" w:customStyle="1" w:styleId="80">
    <w:name w:val="标题 8 字符"/>
    <w:basedOn w:val="a1"/>
    <w:link w:val="8"/>
    <w:uiPriority w:val="9"/>
    <w:rsid w:val="00ED30C8"/>
    <w:rPr>
      <w:rFonts w:asciiTheme="majorHAnsi" w:eastAsiaTheme="majorEastAsia" w:hAnsiTheme="majorHAnsi" w:cstheme="majorBidi"/>
      <w:kern w:val="2"/>
      <w:sz w:val="36"/>
      <w:szCs w:val="36"/>
      <w:lang w:eastAsia="zh-TW"/>
    </w:rPr>
  </w:style>
  <w:style w:type="character" w:customStyle="1" w:styleId="gxds2">
    <w:name w:val="gxds2"/>
    <w:basedOn w:val="a1"/>
    <w:rsid w:val="00ED30C8"/>
  </w:style>
  <w:style w:type="character" w:customStyle="1" w:styleId="firstpagedate1">
    <w:name w:val="firstpagedate1"/>
    <w:basedOn w:val="a1"/>
    <w:rsid w:val="00ED30C8"/>
    <w:rPr>
      <w:rFonts w:ascii="ˎ̥" w:hAnsi="ˎ̥" w:hint="default"/>
      <w:b w:val="0"/>
      <w:bCs w:val="0"/>
      <w:i w:val="0"/>
      <w:iCs w:val="0"/>
      <w:caps w:val="0"/>
      <w:smallCaps w:val="0"/>
      <w:color w:val="5AAA5A"/>
      <w:sz w:val="10"/>
      <w:szCs w:val="10"/>
    </w:rPr>
  </w:style>
  <w:style w:type="character" w:customStyle="1" w:styleId="hreflink">
    <w:name w:val="hreflink"/>
    <w:basedOn w:val="a1"/>
    <w:rsid w:val="00ED30C8"/>
  </w:style>
  <w:style w:type="character" w:customStyle="1" w:styleId="afff6">
    <w:name w:val="校记"/>
    <w:rsid w:val="00ED30C8"/>
    <w:rPr>
      <w:rFonts w:ascii="宋体" w:eastAsia="宋体-方正超大字符集" w:hAnsi="宋体"/>
      <w:color w:val="003300"/>
      <w:kern w:val="15"/>
      <w:sz w:val="15"/>
      <w:szCs w:val="15"/>
    </w:rPr>
  </w:style>
  <w:style w:type="paragraph" w:styleId="TOC">
    <w:name w:val="TOC Heading"/>
    <w:basedOn w:val="1"/>
    <w:next w:val="a0"/>
    <w:uiPriority w:val="39"/>
    <w:unhideWhenUsed/>
    <w:qFormat/>
    <w:rsid w:val="00ED30C8"/>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lang w:eastAsia="zh-TW"/>
    </w:rPr>
  </w:style>
  <w:style w:type="paragraph" w:styleId="HTML">
    <w:name w:val="HTML Preformatted"/>
    <w:basedOn w:val="a0"/>
    <w:link w:val="HTML0"/>
    <w:uiPriority w:val="99"/>
    <w:unhideWhenUsed/>
    <w:rsid w:val="00ED30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MingLiU" w:eastAsia="MingLiU" w:hAnsi="MingLiU" w:cs="MingLiU"/>
      <w:kern w:val="0"/>
      <w:szCs w:val="24"/>
      <w:lang w:eastAsia="zh-TW"/>
    </w:rPr>
  </w:style>
  <w:style w:type="character" w:customStyle="1" w:styleId="HTML0">
    <w:name w:val="HTML 预设格式 字符"/>
    <w:basedOn w:val="a1"/>
    <w:link w:val="HTML"/>
    <w:uiPriority w:val="99"/>
    <w:rsid w:val="00ED30C8"/>
    <w:rPr>
      <w:rFonts w:ascii="MingLiU" w:eastAsia="MingLiU" w:hAnsi="MingLiU" w:cs="MingLiU"/>
      <w:sz w:val="24"/>
      <w:szCs w:val="24"/>
      <w:lang w:eastAsia="zh-TW"/>
    </w:rPr>
  </w:style>
  <w:style w:type="table" w:customStyle="1" w:styleId="410">
    <w:name w:val="純表格 41"/>
    <w:basedOn w:val="a2"/>
    <w:uiPriority w:val="44"/>
    <w:rsid w:val="00ED30C8"/>
    <w:rPr>
      <w:rFonts w:asciiTheme="minorHAnsi" w:eastAsiaTheme="minorEastAsia" w:hAnsiTheme="minorHAnsi" w:cstheme="minorBidi"/>
      <w:kern w:val="2"/>
      <w:sz w:val="24"/>
      <w:szCs w:val="22"/>
      <w:lang w:eastAsia="zh-TW"/>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qiming">
    <w:name w:val="qiming"/>
    <w:basedOn w:val="a1"/>
    <w:rsid w:val="00ED30C8"/>
  </w:style>
  <w:style w:type="character" w:customStyle="1" w:styleId="1a">
    <w:name w:val="未解析的提及1"/>
    <w:basedOn w:val="a1"/>
    <w:uiPriority w:val="99"/>
    <w:semiHidden/>
    <w:unhideWhenUsed/>
    <w:rsid w:val="00ED30C8"/>
    <w:rPr>
      <w:color w:val="605E5C"/>
      <w:shd w:val="clear" w:color="auto" w:fill="E1DFDD"/>
    </w:rPr>
  </w:style>
  <w:style w:type="paragraph" w:styleId="a">
    <w:name w:val="List Bullet"/>
    <w:basedOn w:val="a0"/>
    <w:uiPriority w:val="99"/>
    <w:unhideWhenUsed/>
    <w:rsid w:val="00ED30C8"/>
    <w:pPr>
      <w:numPr>
        <w:numId w:val="1"/>
      </w:numPr>
      <w:contextualSpacing/>
    </w:pPr>
    <w:rPr>
      <w:rFonts w:asciiTheme="minorHAnsi" w:eastAsiaTheme="minorEastAsia" w:hAnsiTheme="minorHAnsi" w:cstheme="minorBidi"/>
      <w:lang w:eastAsia="zh-TW"/>
    </w:rPr>
  </w:style>
  <w:style w:type="character" w:customStyle="1" w:styleId="long">
    <w:name w:val="long"/>
    <w:basedOn w:val="a1"/>
    <w:rsid w:val="00ED30C8"/>
  </w:style>
  <w:style w:type="character" w:customStyle="1" w:styleId="A70">
    <w:name w:val="A7"/>
    <w:rsid w:val="00131FB4"/>
    <w:rPr>
      <w:color w:val="221E1F"/>
      <w:sz w:val="22"/>
    </w:rPr>
  </w:style>
  <w:style w:type="character" w:customStyle="1" w:styleId="A40">
    <w:name w:val="A4"/>
    <w:qFormat/>
    <w:rsid w:val="00131FB4"/>
    <w:rPr>
      <w:color w:val="221E1F"/>
      <w:sz w:val="14"/>
    </w:rPr>
  </w:style>
  <w:style w:type="character" w:customStyle="1" w:styleId="A30">
    <w:name w:val="A3"/>
    <w:rsid w:val="00131FB4"/>
    <w:rPr>
      <w:rFonts w:ascii="....o..." w:hAnsi="....o..."/>
      <w:color w:val="221E1F"/>
      <w:sz w:val="28"/>
    </w:rPr>
  </w:style>
  <w:style w:type="paragraph" w:customStyle="1" w:styleId="Pa9">
    <w:name w:val="Pa9"/>
    <w:qFormat/>
    <w:rsid w:val="00131FB4"/>
    <w:pPr>
      <w:spacing w:line="211" w:lineRule="atLeast"/>
    </w:pPr>
    <w:rPr>
      <w:rFonts w:ascii="Liberation Serif" w:eastAsia="新宋体" w:hAnsi="Liberation Serif" w:cs="Mangal"/>
      <w:kern w:val="2"/>
      <w:sz w:val="24"/>
      <w:szCs w:val="24"/>
      <w:lang w:bidi="hi-IN"/>
    </w:rPr>
  </w:style>
  <w:style w:type="paragraph" w:customStyle="1" w:styleId="Pa2">
    <w:name w:val="Pa2"/>
    <w:qFormat/>
    <w:rsid w:val="00131FB4"/>
    <w:pPr>
      <w:spacing w:line="211" w:lineRule="atLeast"/>
    </w:pPr>
    <w:rPr>
      <w:rFonts w:ascii="Liberation Serif" w:eastAsia="新宋体" w:hAnsi="Liberation Serif" w:cs="Mangal"/>
      <w:kern w:val="2"/>
      <w:sz w:val="24"/>
      <w:szCs w:val="24"/>
      <w:lang w:bidi="hi-IN"/>
    </w:rPr>
  </w:style>
  <w:style w:type="paragraph" w:styleId="afff7">
    <w:name w:val="Quote"/>
    <w:basedOn w:val="a0"/>
    <w:next w:val="a0"/>
    <w:link w:val="afff8"/>
    <w:uiPriority w:val="29"/>
    <w:qFormat/>
    <w:rsid w:val="00E3024F"/>
    <w:pPr>
      <w:spacing w:before="100" w:beforeAutospacing="1" w:after="100" w:afterAutospacing="1"/>
      <w:ind w:leftChars="200" w:left="420" w:right="85" w:firstLineChars="200" w:firstLine="420"/>
      <w:contextualSpacing/>
      <w:textAlignment w:val="center"/>
    </w:pPr>
    <w:rPr>
      <w:rFonts w:ascii="楷体" w:eastAsia="楷体" w:hAnsi="楷体"/>
      <w:iCs/>
      <w:noProof/>
      <w:color w:val="404040" w:themeColor="text1" w:themeTint="BF"/>
      <w:kern w:val="0"/>
      <w:sz w:val="21"/>
      <w:szCs w:val="21"/>
      <w:lang w:eastAsia="zh-TW"/>
    </w:rPr>
  </w:style>
  <w:style w:type="character" w:customStyle="1" w:styleId="afff8">
    <w:name w:val="引用 字符"/>
    <w:basedOn w:val="a1"/>
    <w:link w:val="afff7"/>
    <w:uiPriority w:val="29"/>
    <w:rsid w:val="00E3024F"/>
    <w:rPr>
      <w:rFonts w:ascii="楷体" w:eastAsia="楷体" w:hAnsi="楷体"/>
      <w:iCs/>
      <w:noProof/>
      <w:color w:val="404040" w:themeColor="text1" w:themeTint="BF"/>
      <w:sz w:val="21"/>
      <w:szCs w:val="21"/>
      <w:lang w:eastAsia="zh-TW"/>
    </w:rPr>
  </w:style>
  <w:style w:type="character" w:customStyle="1" w:styleId="Char30">
    <w:name w:val="脚注文本 Char3"/>
    <w:aliases w:val="脚注文本 Char1 Char1,脚注文本 Char Char Char1, Char Char Char Char1, Char Char1 Char1,脚注文本 Char Char2, Char Char Char2, Char Char3,脚注文本 Char Char Char Char Char Char2,Char Char Char Char1,Char Char1 Char1,Char Char Char2,Char Char3, 字元 Char1,字元 Char1"/>
    <w:rsid w:val="00E3024F"/>
    <w:rPr>
      <w:rFonts w:ascii="Calibri" w:eastAsia="宋体" w:hAnsi="Calibri" w:cs="Times New Roman"/>
      <w:noProof/>
      <w:sz w:val="18"/>
      <w:szCs w:val="18"/>
      <w:lang w:eastAsia="zh-TW"/>
    </w:rPr>
  </w:style>
  <w:style w:type="character" w:customStyle="1" w:styleId="fieldvalue">
    <w:name w:val="fieldvalue"/>
    <w:basedOn w:val="a1"/>
    <w:rsid w:val="00E3024F"/>
  </w:style>
  <w:style w:type="character" w:styleId="afff9">
    <w:name w:val="Unresolved Mention"/>
    <w:basedOn w:val="a1"/>
    <w:uiPriority w:val="99"/>
    <w:semiHidden/>
    <w:unhideWhenUsed/>
    <w:rsid w:val="00071964"/>
    <w:rPr>
      <w:color w:val="605E5C"/>
      <w:shd w:val="clear" w:color="auto" w:fill="E1DFDD"/>
    </w:rPr>
  </w:style>
  <w:style w:type="character" w:customStyle="1" w:styleId="short">
    <w:name w:val="short"/>
    <w:basedOn w:val="a1"/>
    <w:rsid w:val="009362F2"/>
  </w:style>
  <w:style w:type="paragraph" w:customStyle="1" w:styleId="afffa">
    <w:name w:val="a"/>
    <w:basedOn w:val="a0"/>
    <w:rsid w:val="00AD40D5"/>
    <w:pPr>
      <w:widowControl/>
      <w:spacing w:before="100" w:beforeAutospacing="1" w:after="100" w:afterAutospacing="1"/>
      <w:jc w:val="left"/>
    </w:pPr>
    <w:rPr>
      <w:rFonts w:cs="宋体"/>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08806941">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107913">
      <w:bodyDiv w:val="1"/>
      <w:marLeft w:val="0"/>
      <w:marRight w:val="0"/>
      <w:marTop w:val="0"/>
      <w:marBottom w:val="0"/>
      <w:divBdr>
        <w:top w:val="none" w:sz="0" w:space="0" w:color="auto"/>
        <w:left w:val="none" w:sz="0" w:space="0" w:color="auto"/>
        <w:bottom w:val="none" w:sz="0" w:space="0" w:color="auto"/>
        <w:right w:val="none" w:sz="0" w:space="0" w:color="auto"/>
      </w:divBdr>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545724955">
      <w:bodyDiv w:val="1"/>
      <w:marLeft w:val="0"/>
      <w:marRight w:val="0"/>
      <w:marTop w:val="0"/>
      <w:marBottom w:val="0"/>
      <w:divBdr>
        <w:top w:val="none" w:sz="0" w:space="0" w:color="auto"/>
        <w:left w:val="none" w:sz="0" w:space="0" w:color="auto"/>
        <w:bottom w:val="none" w:sz="0" w:space="0" w:color="auto"/>
        <w:right w:val="none" w:sz="0" w:space="0" w:color="auto"/>
      </w:divBdr>
    </w:div>
    <w:div w:id="568004020">
      <w:bodyDiv w:val="1"/>
      <w:marLeft w:val="0"/>
      <w:marRight w:val="0"/>
      <w:marTop w:val="0"/>
      <w:marBottom w:val="0"/>
      <w:divBdr>
        <w:top w:val="none" w:sz="0" w:space="0" w:color="auto"/>
        <w:left w:val="none" w:sz="0" w:space="0" w:color="auto"/>
        <w:bottom w:val="none" w:sz="0" w:space="0" w:color="auto"/>
        <w:right w:val="none" w:sz="0" w:space="0" w:color="auto"/>
      </w:divBdr>
    </w:div>
    <w:div w:id="644890870">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59128166">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0237663">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084037116">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233391246">
      <w:bodyDiv w:val="1"/>
      <w:marLeft w:val="0"/>
      <w:marRight w:val="0"/>
      <w:marTop w:val="0"/>
      <w:marBottom w:val="0"/>
      <w:divBdr>
        <w:top w:val="none" w:sz="0" w:space="0" w:color="auto"/>
        <w:left w:val="none" w:sz="0" w:space="0" w:color="auto"/>
        <w:bottom w:val="none" w:sz="0" w:space="0" w:color="auto"/>
        <w:right w:val="none" w:sz="0" w:space="0" w:color="auto"/>
      </w:divBdr>
    </w:div>
    <w:div w:id="1334600815">
      <w:bodyDiv w:val="1"/>
      <w:marLeft w:val="0"/>
      <w:marRight w:val="0"/>
      <w:marTop w:val="0"/>
      <w:marBottom w:val="0"/>
      <w:divBdr>
        <w:top w:val="none" w:sz="0" w:space="0" w:color="auto"/>
        <w:left w:val="none" w:sz="0" w:space="0" w:color="auto"/>
        <w:bottom w:val="none" w:sz="0" w:space="0" w:color="auto"/>
        <w:right w:val="none" w:sz="0" w:space="0" w:color="auto"/>
      </w:divBdr>
    </w:div>
    <w:div w:id="1350446388">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420566422">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512329424">
      <w:bodyDiv w:val="1"/>
      <w:marLeft w:val="0"/>
      <w:marRight w:val="0"/>
      <w:marTop w:val="0"/>
      <w:marBottom w:val="0"/>
      <w:divBdr>
        <w:top w:val="none" w:sz="0" w:space="0" w:color="auto"/>
        <w:left w:val="none" w:sz="0" w:space="0" w:color="auto"/>
        <w:bottom w:val="none" w:sz="0" w:space="0" w:color="auto"/>
        <w:right w:val="none" w:sz="0" w:space="0" w:color="auto"/>
      </w:divBdr>
    </w:div>
    <w:div w:id="1542091323">
      <w:bodyDiv w:val="1"/>
      <w:marLeft w:val="0"/>
      <w:marRight w:val="0"/>
      <w:marTop w:val="0"/>
      <w:marBottom w:val="0"/>
      <w:divBdr>
        <w:top w:val="none" w:sz="0" w:space="0" w:color="auto"/>
        <w:left w:val="none" w:sz="0" w:space="0" w:color="auto"/>
        <w:bottom w:val="none" w:sz="0" w:space="0" w:color="auto"/>
        <w:right w:val="none" w:sz="0" w:space="0" w:color="auto"/>
      </w:divBdr>
    </w:div>
    <w:div w:id="1591112569">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10.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8.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7.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12.jpeg"/></Relationships>
</file>

<file path=word/_rels/endnotes.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gif"/><Relationship Id="rId1" Type="http://schemas.openxmlformats.org/officeDocument/2006/relationships/image" Target="media/image2.png"/><Relationship Id="rId5" Type="http://schemas.openxmlformats.org/officeDocument/2006/relationships/image" Target="media/image11.png"/><Relationship Id="rId4" Type="http://schemas.openxmlformats.org/officeDocument/2006/relationships/image" Target="media/image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5A14F-77B0-4898-ACC9-3AF2C927E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1952</TotalTime>
  <Pages>16</Pages>
  <Words>802</Words>
  <Characters>4572</Characters>
  <Application>Microsoft Office Word</Application>
  <DocSecurity>0</DocSecurity>
  <Lines>38</Lines>
  <Paragraphs>10</Paragraphs>
  <ScaleCrop>false</ScaleCrop>
  <Company>GWZ</Company>
  <LinksUpToDate>false</LinksUpToDate>
  <CharactersWithSpaces>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admin</cp:lastModifiedBy>
  <cp:revision>948</cp:revision>
  <dcterms:created xsi:type="dcterms:W3CDTF">2019-09-16T14:32:00Z</dcterms:created>
  <dcterms:modified xsi:type="dcterms:W3CDTF">2021-02-10T02:12:00Z</dcterms:modified>
</cp:coreProperties>
</file>